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DE" w:rsidRDefault="005E7BDE">
      <w:pPr>
        <w:pStyle w:val="newncpi"/>
        <w:ind w:firstLine="0"/>
        <w:jc w:val="center"/>
      </w:pPr>
      <w:bookmarkStart w:id="0" w:name="_GoBack"/>
      <w:bookmarkEnd w:id="0"/>
      <w:r>
        <w:rPr>
          <w:rStyle w:val="name"/>
        </w:rPr>
        <w:t>ЗАКОН РЕСПУБЛИКИ БЕЛАРУСЬ</w:t>
      </w:r>
    </w:p>
    <w:p w:rsidR="005E7BDE" w:rsidRDefault="005E7BDE">
      <w:pPr>
        <w:pStyle w:val="newncpi"/>
        <w:ind w:firstLine="0"/>
        <w:jc w:val="center"/>
      </w:pPr>
      <w:r>
        <w:rPr>
          <w:rStyle w:val="datepr"/>
        </w:rPr>
        <w:t>4 октября 1994 г.</w:t>
      </w:r>
      <w:r>
        <w:rPr>
          <w:rStyle w:val="number"/>
        </w:rPr>
        <w:t xml:space="preserve"> № 3254-XІІ</w:t>
      </w:r>
    </w:p>
    <w:p w:rsidR="005E7BDE" w:rsidRDefault="005E7BDE">
      <w:pPr>
        <w:pStyle w:val="title"/>
      </w:pPr>
      <w:r>
        <w:t>Об общественных объединениях</w:t>
      </w:r>
    </w:p>
    <w:p w:rsidR="005E7BDE" w:rsidRDefault="005E7BDE">
      <w:pPr>
        <w:pStyle w:val="changei"/>
      </w:pPr>
      <w:r>
        <w:t>Изменения и дополнения:</w:t>
      </w:r>
    </w:p>
    <w:p w:rsidR="005E7BDE" w:rsidRDefault="005E7BDE">
      <w:pPr>
        <w:pStyle w:val="changeadd"/>
      </w:pPr>
      <w:r>
        <w:t>Закон Республики Беларусь от 31 января 1995 г. № 3560-XІІ (Ведамасці Вярхоўнага Савета Рэспублікі Беларусь, 1995 г., № 14, ст.135) &lt;V19503560&gt;;</w:t>
      </w:r>
    </w:p>
    <w:p w:rsidR="005E7BDE" w:rsidRDefault="005E7BDE">
      <w:pPr>
        <w:pStyle w:val="changeadd"/>
      </w:pPr>
      <w:r>
        <w:t>Закон Республики Беларусь от 29 ноября 1999 г. № 327-З (Национальный реестр правовых актов Республики Беларусь, 1999 г., № 95, 2/102) &lt;H19900327&gt;;</w:t>
      </w:r>
    </w:p>
    <w:p w:rsidR="005E7BDE" w:rsidRDefault="005E7BDE">
      <w:pPr>
        <w:pStyle w:val="changeadd"/>
      </w:pPr>
      <w:r>
        <w:t>Закон Республики Беларусь от 22 июня 2001 г. № 36-З (Национальный реестр правовых актов Республики Беларусь, 2001 г., № 63, 2/779) &lt;H10100036&gt;;</w:t>
      </w:r>
    </w:p>
    <w:p w:rsidR="005E7BDE" w:rsidRDefault="005E7BDE">
      <w:pPr>
        <w:pStyle w:val="changeadd"/>
      </w:pPr>
      <w:r>
        <w:t>Закон Республики Беларусь от 26 июня 2003 г. № 213-З (Национальный реестр правовых актов Республики Беларусь, 2003 г., № 74, 2/962) &lt;H10300213&gt;;</w:t>
      </w:r>
    </w:p>
    <w:p w:rsidR="005E7BDE" w:rsidRDefault="005E7BDE">
      <w:pPr>
        <w:pStyle w:val="changeadd"/>
      </w:pPr>
      <w:r>
        <w:t>Закон Республики Беларусь от 19 июля 2005 г. № 36-З (Национальный реестр правовых актов Республики Беларусь, 2005 г., № 120, 2/1133) – новая редакция &lt;H10500036&gt;;</w:t>
      </w:r>
    </w:p>
    <w:p w:rsidR="005E7BDE" w:rsidRDefault="005E7BDE">
      <w:pPr>
        <w:pStyle w:val="changeadd"/>
      </w:pPr>
      <w:r>
        <w:t>Закон Республики Беларусь от 8 мая 2007 г. № 221-З (Национальный реестр правовых актов Республики Беларусь, 2007 г., № 120, 2/1324) &lt;H10700221&gt;;</w:t>
      </w:r>
    </w:p>
    <w:p w:rsidR="005E7BDE" w:rsidRDefault="005E7BDE">
      <w:pPr>
        <w:pStyle w:val="changeadd"/>
      </w:pPr>
      <w:r>
        <w:t>Закон Республики Беларусь от 21 июля 2008 г. № 416-З (Национальный реестр правовых актов Республики Беларусь, 2008 г., № 184, 2/1513) &lt;H10800416&gt;;</w:t>
      </w:r>
    </w:p>
    <w:p w:rsidR="005E7BDE" w:rsidRDefault="005E7BDE">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5E7BDE" w:rsidRDefault="005E7BDE">
      <w:pPr>
        <w:pStyle w:val="changeadd"/>
      </w:pPr>
      <w:r>
        <w:t>Закон Республики Беларусь от 4 января 2010 г. № 109-З (Национальный реестр правовых актов Республики Беларусь, 2010 г., № 17, 2/1661) &lt;H11000109&gt;;</w:t>
      </w:r>
    </w:p>
    <w:p w:rsidR="005E7BDE" w:rsidRDefault="005E7BDE">
      <w:pPr>
        <w:pStyle w:val="changeadd"/>
      </w:pPr>
      <w:r>
        <w:t>Закон Республики Беларусь от 8 ноября 2011 г. № 309-З (Национальный реестр правовых актов Республики Беларусь, 2011 г., № 127, 2/1861) &lt;H11100309&gt;;</w:t>
      </w:r>
    </w:p>
    <w:p w:rsidR="005E7BDE" w:rsidRDefault="005E7BDE">
      <w:pPr>
        <w:pStyle w:val="changeadd"/>
      </w:pPr>
      <w:r>
        <w:t>Закон Республики Беларусь от 4 ноября 2013 г. № 71-З (Национальный правовой Интернет-портал Республики Беларусь, 19.11.2013, 2/2069) &lt;H11300071&gt;</w:t>
      </w:r>
    </w:p>
    <w:p w:rsidR="005E7BDE" w:rsidRDefault="005E7BDE">
      <w:pPr>
        <w:pStyle w:val="newncpi"/>
      </w:pPr>
      <w:r>
        <w:t> </w:t>
      </w:r>
    </w:p>
    <w:p w:rsidR="005E7BDE" w:rsidRDefault="005E7BDE">
      <w:pPr>
        <w:pStyle w:val="newncpi"/>
      </w:pPr>
      <w: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5E7BDE" w:rsidRDefault="005E7BDE">
      <w:pPr>
        <w:pStyle w:val="chapter"/>
      </w:pPr>
      <w:r>
        <w:t>ГЛАВА 1</w:t>
      </w:r>
      <w:r>
        <w:br/>
        <w:t>ОБЩИЕ ПОЛОЖЕНИЯ</w:t>
      </w:r>
    </w:p>
    <w:p w:rsidR="005E7BDE" w:rsidRDefault="005E7BDE">
      <w:pPr>
        <w:pStyle w:val="article"/>
      </w:pPr>
      <w:r>
        <w:t>Статья 1. Понятие общественного объединения, союза (ассоциации) общественных объединений</w:t>
      </w:r>
    </w:p>
    <w:p w:rsidR="005E7BDE" w:rsidRDefault="005E7BDE">
      <w:pPr>
        <w:pStyle w:val="newncpi"/>
      </w:pPr>
      <w:r>
        <w:t>Общественным объединением является добровольное объединение граждан,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rsidR="005E7BDE" w:rsidRDefault="005E7BDE">
      <w:pPr>
        <w:pStyle w:val="newncpi"/>
      </w:pPr>
      <w: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5E7BDE" w:rsidRDefault="005E7BDE">
      <w:pPr>
        <w:pStyle w:val="newncpi"/>
      </w:pPr>
      <w:r>
        <w:t>Общественные объединения, союзы являются некоммерческими организациями.</w:t>
      </w:r>
    </w:p>
    <w:p w:rsidR="005E7BDE" w:rsidRDefault="005E7BDE">
      <w:pPr>
        <w:pStyle w:val="newncpi"/>
      </w:pPr>
      <w:r>
        <w:t>Действие настоящего Закона не распространяется на политические партии, профессиональные союзы, религиозные организации, их союзы (ассоциации), республиканские 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5E7BDE" w:rsidRDefault="005E7BDE">
      <w:pPr>
        <w:pStyle w:val="article"/>
      </w:pPr>
      <w:r>
        <w:t>Статья 2. Право на свободу объединений</w:t>
      </w:r>
    </w:p>
    <w:p w:rsidR="005E7BDE" w:rsidRDefault="005E7BDE">
      <w:pPr>
        <w:pStyle w:val="newncpi"/>
      </w:pPr>
      <w:r>
        <w:t>Граждане Республики Беларусь имеют право по своей инициативе создавать общественные объединения и вступать в действующие общественные объединения.</w:t>
      </w:r>
    </w:p>
    <w:p w:rsidR="005E7BDE" w:rsidRDefault="005E7BDE">
      <w:pPr>
        <w:pStyle w:val="newncpi"/>
      </w:pPr>
      <w:r>
        <w:t>Иностранные граждане и лица без гражданства могут вступать в действующие общественные объединения, если это предусмотрено их уставами.</w:t>
      </w:r>
    </w:p>
    <w:p w:rsidR="005E7BDE" w:rsidRDefault="005E7BDE">
      <w:pPr>
        <w:pStyle w:val="newncpi"/>
      </w:pPr>
      <w:r>
        <w:t>Иностранные граждане могут являться учредителями международных общественных объединений, создаваемых на территории Республики Беларусь.</w:t>
      </w:r>
    </w:p>
    <w:p w:rsidR="005E7BDE" w:rsidRDefault="005E7BDE">
      <w:pPr>
        <w:pStyle w:val="article"/>
      </w:pPr>
      <w:r>
        <w:t>Статья 3. Статус общественных объединений, союзов</w:t>
      </w:r>
    </w:p>
    <w:p w:rsidR="005E7BDE" w:rsidRDefault="005E7BDE">
      <w:pPr>
        <w:pStyle w:val="newncpi"/>
      </w:pPr>
      <w: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5E7BDE" w:rsidRDefault="005E7BDE">
      <w:pPr>
        <w:pStyle w:val="newncpi"/>
      </w:pPr>
      <w:r>
        <w:t>Международными признаются общественные объединения, союзы, созданные на территории Республики Беларусь, деятельность которых распространяется на территорию Республики Беларусь и территорию одного или нескольких иностранных государств, если иное не предусмотрено настоящим Законом.</w:t>
      </w:r>
    </w:p>
    <w:p w:rsidR="005E7BDE" w:rsidRDefault="005E7BDE">
      <w:pPr>
        <w:pStyle w:val="newncpi"/>
      </w:pPr>
      <w:r>
        <w:t>Республиканскими признаются общественные объединения, союзы, деятельность которых распространяется на всю территорию Республики Беларусь.</w:t>
      </w:r>
    </w:p>
    <w:p w:rsidR="005E7BDE" w:rsidRDefault="005E7BDE">
      <w:pPr>
        <w:pStyle w:val="newncpi"/>
      </w:pPr>
      <w:r>
        <w:t>Местными признаются общественные объединения, союзы, деятельность которых распространяется на территорию одной или нескольких административно-территориальных единиц Республики Беларусь.</w:t>
      </w:r>
    </w:p>
    <w:p w:rsidR="005E7BDE" w:rsidRDefault="005E7BDE">
      <w:pPr>
        <w:pStyle w:val="newncpi"/>
      </w:pPr>
      <w:r>
        <w:t>Отделениями международных общественных объединений, созданных на территории иностранных государств, признаются их обособленные структурные подразделения, которые создаются на территории Республики Беларусь и действуют в порядке, установленном для международных общественных объединений, с учетом особенностей, предусмотренных статьями 8 и 13 настоящего Закона.</w:t>
      </w:r>
    </w:p>
    <w:p w:rsidR="005E7BDE" w:rsidRDefault="005E7BDE">
      <w:pPr>
        <w:pStyle w:val="article"/>
      </w:pPr>
      <w:r>
        <w:t>Статья 4. Принципы создания и деятельности общественных объединений, союзов</w:t>
      </w:r>
    </w:p>
    <w:p w:rsidR="005E7BDE" w:rsidRDefault="005E7BDE">
      <w:pPr>
        <w:pStyle w:val="newncpi"/>
      </w:pPr>
      <w: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5E7BDE" w:rsidRDefault="005E7BDE">
      <w:pPr>
        <w:pStyle w:val="article"/>
      </w:pPr>
      <w:r>
        <w:t>Статья 5. Правовая основа деятельности общественных объединений, союзов</w:t>
      </w:r>
    </w:p>
    <w:p w:rsidR="005E7BDE" w:rsidRDefault="005E7BDE">
      <w:pPr>
        <w:pStyle w:val="newncpi"/>
      </w:pPr>
      <w:r>
        <w:t>Общественные объединения, союзы осуществляют свою деятельность в соответствии с Конституцией Республики Беларусь, настоящим Законом, иными актами законодательства и на основании их уставов.</w:t>
      </w:r>
    </w:p>
    <w:p w:rsidR="005E7BDE" w:rsidRDefault="005E7BDE">
      <w:pPr>
        <w:pStyle w:val="article"/>
      </w:pPr>
      <w:r>
        <w:t>Статья 6. Государство и общественные объединения, союзы</w:t>
      </w:r>
    </w:p>
    <w:p w:rsidR="005E7BDE" w:rsidRDefault="005E7BDE">
      <w:pPr>
        <w:pStyle w:val="newncpi"/>
      </w:pPr>
      <w:r>
        <w:t>Государство гарантирует защиту прав и законных интересов общественных объединений, союзов.</w:t>
      </w:r>
    </w:p>
    <w:p w:rsidR="005E7BDE" w:rsidRDefault="005E7BDE">
      <w:pPr>
        <w:pStyle w:val="newncpi"/>
      </w:pPr>
      <w:r>
        <w:t>Вмешательство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5E7BDE" w:rsidRDefault="005E7BDE">
      <w:pPr>
        <w:pStyle w:val="article"/>
      </w:pPr>
      <w:r>
        <w:t>Статья 7. Ограничения при создании и деятельности общественных объединений, союзов</w:t>
      </w:r>
    </w:p>
    <w:p w:rsidR="005E7BDE" w:rsidRDefault="005E7BDE">
      <w:pPr>
        <w:pStyle w:val="newncpi"/>
      </w:pPr>
      <w:r>
        <w:t>Создание и деятельность общественных объединений, союзов, имеющих целью осуществление пропаганды войны или экстремистской деятельности, запрещаются.</w:t>
      </w:r>
    </w:p>
    <w:p w:rsidR="005E7BDE" w:rsidRDefault="005E7BDE">
      <w:pPr>
        <w:pStyle w:val="newncpi"/>
      </w:pPr>
      <w:r>
        <w:t>Деятельность незарегистрированных общественных объединений, союзов на территории Республики Беларусь запрещается.</w:t>
      </w:r>
    </w:p>
    <w:p w:rsidR="005E7BDE" w:rsidRDefault="005E7BDE">
      <w:pPr>
        <w:pStyle w:val="newncpi"/>
      </w:pPr>
      <w: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5E7BDE" w:rsidRDefault="005E7BDE">
      <w:pPr>
        <w:pStyle w:val="chapter"/>
      </w:pPr>
      <w:r>
        <w:t>ГЛАВА 2</w:t>
      </w:r>
      <w:r>
        <w:br/>
        <w:t>СОЗДАНИЕ И ДЕЯТЕЛЬНОСТЬ ОБЩЕСТВЕННЫХ ОБЪЕДИНЕНИЙ, СОЮЗОВ</w:t>
      </w:r>
    </w:p>
    <w:p w:rsidR="005E7BDE" w:rsidRDefault="005E7BDE">
      <w:pPr>
        <w:pStyle w:val="article"/>
      </w:pPr>
      <w:r>
        <w:t>Статья 8. Условия создания и деятельности общественного объединения, его организационных структур, союза</w:t>
      </w:r>
    </w:p>
    <w:p w:rsidR="005E7BDE" w:rsidRDefault="005E7BDE">
      <w:pPr>
        <w:pStyle w:val="newncpi"/>
      </w:pPr>
      <w: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5E7BDE" w:rsidRDefault="005E7BDE">
      <w:pPr>
        <w:pStyle w:val="newncpi"/>
      </w:pPr>
      <w:r>
        <w:t>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5E7BDE" w:rsidRDefault="005E7BDE">
      <w:pPr>
        <w:pStyle w:val="newncpi"/>
      </w:pPr>
      <w: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5E7BDE" w:rsidRDefault="005E7BDE">
      <w:pPr>
        <w:pStyle w:val="newncpi"/>
      </w:pPr>
      <w:r>
        <w:t>Для создания и деятельности в Республике Беларусь общественного объединения необходимо:</w:t>
      </w:r>
    </w:p>
    <w:p w:rsidR="005E7BDE" w:rsidRDefault="005E7BDE">
      <w:pPr>
        <w:pStyle w:val="newncpi"/>
      </w:pPr>
      <w: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организационных структур этого общественного объединения (отделения, филиала, представительства);</w:t>
      </w:r>
    </w:p>
    <w:p w:rsidR="005E7BDE" w:rsidRDefault="005E7BDE">
      <w:pPr>
        <w:pStyle w:val="newncpi"/>
      </w:pPr>
      <w:r>
        <w:t>для республиканского общественного объединения – не менее пятидесяти учредителей (членов) от большинства областей Республики Беларусь и города Минска;</w:t>
      </w:r>
    </w:p>
    <w:p w:rsidR="005E7BDE" w:rsidRDefault="005E7BDE">
      <w:pPr>
        <w:pStyle w:val="newncpi"/>
      </w:pPr>
      <w:r>
        <w:t>для местного общественного объединения – не менее десяти учредителей (членов) от двух или более административно-территориальных единиц территории, на которую будет распространяться деятельность этого общественного объединения;</w:t>
      </w:r>
    </w:p>
    <w:p w:rsidR="005E7BDE" w:rsidRDefault="005E7BDE">
      <w:pPr>
        <w:pStyle w:val="newncpi"/>
      </w:pPr>
      <w: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5E7BDE" w:rsidRDefault="005E7BDE">
      <w:pPr>
        <w:pStyle w:val="newncpi"/>
      </w:pPr>
      <w:r>
        <w:t>В качестве учредителей союза имеют право выступать общественные объединения, принявшие решение создать союз.</w:t>
      </w:r>
    </w:p>
    <w:p w:rsidR="005E7BDE" w:rsidRDefault="005E7BDE">
      <w:pPr>
        <w:pStyle w:val="newncpi"/>
      </w:pPr>
      <w:r>
        <w:t>Для создания и деятельности в Республике Беларусь союза необходимо не менее двух общественных объединений, при этом:</w:t>
      </w:r>
    </w:p>
    <w:p w:rsidR="005E7BDE" w:rsidRDefault="005E7BDE">
      <w:pPr>
        <w:pStyle w:val="newncpi"/>
      </w:pPr>
      <w:r>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5E7BDE" w:rsidRDefault="005E7BDE">
      <w:pPr>
        <w:pStyle w:val="newncpi"/>
      </w:pPr>
      <w:r>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5E7BDE" w:rsidRDefault="005E7BDE">
      <w:pPr>
        <w:pStyle w:val="newncpi"/>
      </w:pPr>
      <w:r>
        <w:t>для местного союза – не менее двух местных общественных объединений.</w:t>
      </w:r>
    </w:p>
    <w:p w:rsidR="005E7BDE" w:rsidRDefault="005E7BDE">
      <w:pPr>
        <w:pStyle w:val="newncpi"/>
      </w:pPr>
      <w: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5E7BDE" w:rsidRDefault="005E7BDE">
      <w:pPr>
        <w:pStyle w:val="newncpi"/>
      </w:pPr>
      <w: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5E7BDE" w:rsidRDefault="005E7BDE">
      <w:pPr>
        <w:pStyle w:val="newncpi"/>
      </w:pPr>
      <w:r>
        <w:t>Общественное объединение может, а в случае, предусмотренном абзацем вторым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5E7BDE" w:rsidRDefault="005E7BDE">
      <w:pPr>
        <w:pStyle w:val="newncpi"/>
      </w:pPr>
      <w: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5E7BDE" w:rsidRDefault="005E7BDE">
      <w:pPr>
        <w:pStyle w:val="article"/>
      </w:pPr>
      <w:r>
        <w:t>Статья 9. Учредительные документы общественного объединения, союза</w:t>
      </w:r>
    </w:p>
    <w:p w:rsidR="005E7BDE" w:rsidRDefault="005E7BDE">
      <w:pPr>
        <w:pStyle w:val="newncpi"/>
      </w:pPr>
      <w: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5E7BDE" w:rsidRDefault="005E7BDE">
      <w:pPr>
        <w:pStyle w:val="newncpi"/>
      </w:pPr>
      <w:r>
        <w:t>Устав общественного объединения, союза должен содержать:</w:t>
      </w:r>
    </w:p>
    <w:p w:rsidR="005E7BDE" w:rsidRDefault="005E7BDE">
      <w:pPr>
        <w:pStyle w:val="newncpi"/>
      </w:pPr>
      <w:r>
        <w:t>полное и сокращенное название общественного объединения, союза;</w:t>
      </w:r>
    </w:p>
    <w:p w:rsidR="005E7BDE" w:rsidRDefault="005E7BDE">
      <w:pPr>
        <w:pStyle w:val="newncpi"/>
      </w:pPr>
      <w:r>
        <w:t>цели, задачи, предмет и методы деятельности общественного объединения, союза;</w:t>
      </w:r>
    </w:p>
    <w:p w:rsidR="005E7BDE" w:rsidRDefault="005E7BDE">
      <w:pPr>
        <w:pStyle w:val="newncpi"/>
      </w:pPr>
      <w:r>
        <w:t>указание на территорию распространения деятельности общественного объединения, союза;</w:t>
      </w:r>
    </w:p>
    <w:p w:rsidR="005E7BDE" w:rsidRDefault="005E7BDE">
      <w:pPr>
        <w:pStyle w:val="newncpi"/>
      </w:pPr>
      <w: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5E7BDE" w:rsidRDefault="005E7BDE">
      <w:pPr>
        <w:pStyle w:val="newncpi"/>
      </w:pPr>
      <w:r>
        <w:t>права и обязанности членов общественного объединения, союза;</w:t>
      </w:r>
    </w:p>
    <w:p w:rsidR="005E7BDE" w:rsidRDefault="005E7BDE">
      <w:pPr>
        <w:pStyle w:val="newncpi"/>
      </w:pPr>
      <w:r>
        <w:t>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общественного объединения, союза, органов организационных структур общественного объединения;</w:t>
      </w:r>
    </w:p>
    <w:p w:rsidR="005E7BDE" w:rsidRDefault="005E7BDE">
      <w:pPr>
        <w:pStyle w:val="newncpi"/>
      </w:pPr>
      <w:r>
        <w:t>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организационными структурами;</w:t>
      </w:r>
    </w:p>
    <w:p w:rsidR="005E7BDE" w:rsidRDefault="005E7BDE">
      <w:pPr>
        <w:pStyle w:val="newncpi"/>
      </w:pPr>
      <w:r>
        <w:t>порядок внесения изменений и (или) дополнений в устав общественного объединения, союза;</w:t>
      </w:r>
    </w:p>
    <w:p w:rsidR="005E7BDE" w:rsidRDefault="005E7BDE">
      <w:pPr>
        <w:pStyle w:val="newncpi"/>
      </w:pPr>
      <w: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5E7BDE" w:rsidRDefault="005E7BDE">
      <w:pPr>
        <w:pStyle w:val="newncpi"/>
      </w:pPr>
      <w:r>
        <w:t>юридический адрес общественного объединения, союза (место нахождения руководящего органа);</w:t>
      </w:r>
    </w:p>
    <w:p w:rsidR="005E7BDE" w:rsidRDefault="005E7BDE">
      <w:pPr>
        <w:pStyle w:val="newncpi"/>
      </w:pPr>
      <w:r>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5E7BDE" w:rsidRDefault="005E7BDE">
      <w:pPr>
        <w:pStyle w:val="newncpi"/>
      </w:pPr>
      <w: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5E7BDE" w:rsidRDefault="005E7BDE">
      <w:pPr>
        <w:pStyle w:val="newncpi"/>
      </w:pPr>
      <w: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5E7BDE" w:rsidRDefault="005E7BDE">
      <w:pPr>
        <w:pStyle w:val="article"/>
      </w:pPr>
      <w:r>
        <w:t>Статья 10. Органы общественного объединения, союза, органы организационных структур общественного объединения</w:t>
      </w:r>
    </w:p>
    <w:p w:rsidR="005E7BDE" w:rsidRDefault="005E7BDE">
      <w:pPr>
        <w:pStyle w:val="newncpi"/>
      </w:pPr>
      <w: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5E7BDE" w:rsidRDefault="005E7BDE">
      <w:pPr>
        <w:pStyle w:val="newncpi"/>
      </w:pPr>
      <w:r>
        <w:t>Высший орган общественного объединения, союза:</w:t>
      </w:r>
    </w:p>
    <w:p w:rsidR="005E7BDE" w:rsidRDefault="005E7BDE">
      <w:pPr>
        <w:pStyle w:val="newncpi"/>
      </w:pPr>
      <w:r>
        <w:t>утверждает название и устав общественного объединения, союза;</w:t>
      </w:r>
    </w:p>
    <w:p w:rsidR="005E7BDE" w:rsidRDefault="005E7BDE">
      <w:pPr>
        <w:pStyle w:val="newncpi"/>
      </w:pPr>
      <w: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5E7BDE" w:rsidRDefault="005E7BDE">
      <w:pPr>
        <w:pStyle w:val="newncpi"/>
      </w:pPr>
      <w: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5E7BDE" w:rsidRDefault="005E7BDE">
      <w:pPr>
        <w:pStyle w:val="newncpi"/>
      </w:pPr>
      <w:r>
        <w:t>вносит в устав общественного объединения, союза изменения и (или) дополнения, если иное не предусмотрено настоящей статьей;</w:t>
      </w:r>
    </w:p>
    <w:p w:rsidR="005E7BDE" w:rsidRDefault="005E7BDE">
      <w:pPr>
        <w:pStyle w:val="newncpi"/>
      </w:pPr>
      <w:r>
        <w:t>принимает решения о реорганизации или ликвидации общественного объединения, союза, если иное не предусмотрено настоящим Законом;</w:t>
      </w:r>
    </w:p>
    <w:p w:rsidR="005E7BDE" w:rsidRDefault="005E7BDE">
      <w:pPr>
        <w:pStyle w:val="newncpi"/>
      </w:pPr>
      <w:r>
        <w:t>принимает иные решения, обязательные для всех органов и членов общественного объединения, союза.</w:t>
      </w:r>
    </w:p>
    <w:p w:rsidR="005E7BDE" w:rsidRDefault="005E7BDE">
      <w:pPr>
        <w:pStyle w:val="newncpi"/>
      </w:pPr>
      <w:r>
        <w:t>Руководящий орган общественного объединения состоит не менее чем из трех членов общественного объединения.</w:t>
      </w:r>
    </w:p>
    <w:p w:rsidR="005E7BDE" w:rsidRDefault="005E7BDE">
      <w:pPr>
        <w:pStyle w:val="newncpi"/>
      </w:pPr>
      <w:r>
        <w:t>Руководящий орган союза состоит не менее чем из трех членов общественных объединений, входящих в союз.</w:t>
      </w:r>
    </w:p>
    <w:p w:rsidR="005E7BDE" w:rsidRDefault="005E7BDE">
      <w:pPr>
        <w:pStyle w:val="newncpi"/>
      </w:pPr>
      <w:r>
        <w:t>Руководящий орган общественного объединения в период между заседаниями (созывами) высшего органа общественного объединения имеет право вносить в устав общественного объединения изменения и (или) дополнения, связанные с переменой юридического адреса общественного объединения (места нахождения руководящего органа) либо обусловленные изменениями в законодательстве.</w:t>
      </w:r>
    </w:p>
    <w:p w:rsidR="005E7BDE" w:rsidRDefault="005E7BDE">
      <w:pPr>
        <w:pStyle w:val="newncpi"/>
      </w:pPr>
      <w:r>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5E7BDE" w:rsidRDefault="005E7BDE">
      <w:pPr>
        <w:pStyle w:val="newncpi"/>
      </w:pPr>
      <w:r>
        <w:t>Высший орган организационной структуры общественного объединения:</w:t>
      </w:r>
    </w:p>
    <w:p w:rsidR="005E7BDE" w:rsidRDefault="005E7BDE">
      <w:pPr>
        <w:pStyle w:val="newncpi"/>
      </w:pPr>
      <w:r>
        <w:t>избирает в порядке, определенном уставом общественного объединения,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5E7BDE" w:rsidRDefault="005E7BDE">
      <w:pPr>
        <w:pStyle w:val="newncpi"/>
      </w:pPr>
      <w:r>
        <w:t>избирает контрольно-ревизионный орган организационной структуры;</w:t>
      </w:r>
    </w:p>
    <w:p w:rsidR="005E7BDE" w:rsidRDefault="005E7BDE">
      <w:pPr>
        <w:pStyle w:val="newncpi"/>
      </w:pPr>
      <w:r>
        <w:t>принимает решения, обязательные для органов организационной структуры и состоящих в ней членов общественного объединения.</w:t>
      </w:r>
    </w:p>
    <w:p w:rsidR="005E7BDE" w:rsidRDefault="005E7BDE">
      <w:pPr>
        <w:pStyle w:val="newncpi"/>
      </w:pPr>
      <w:r>
        <w:t>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5E7BDE" w:rsidRDefault="005E7BDE">
      <w:pPr>
        <w:pStyle w:val="newncpi"/>
      </w:pPr>
      <w: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5E7BDE" w:rsidRDefault="005E7BDE">
      <w:pPr>
        <w:pStyle w:val="article"/>
      </w:pPr>
      <w:r>
        <w:t>Статья 11. Членство в общественных объединениях, союзах</w:t>
      </w:r>
    </w:p>
    <w:p w:rsidR="005E7BDE" w:rsidRDefault="005E7BDE">
      <w:pPr>
        <w:pStyle w:val="newncpi"/>
      </w:pPr>
      <w:r>
        <w:t>Общественные объединения имеют фиксированное членство.</w:t>
      </w:r>
    </w:p>
    <w:p w:rsidR="005E7BDE" w:rsidRDefault="005E7BDE">
      <w:pPr>
        <w:pStyle w:val="newncpi"/>
      </w:pPr>
      <w: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5E7BDE" w:rsidRDefault="005E7BDE">
      <w:pPr>
        <w:pStyle w:val="newncpi"/>
      </w:pPr>
      <w:r>
        <w:t>Юридические лица не могут быть членами общественных объединений.</w:t>
      </w:r>
    </w:p>
    <w:p w:rsidR="005E7BDE" w:rsidRDefault="005E7BDE">
      <w:pPr>
        <w:pStyle w:val="newncpi"/>
      </w:pPr>
      <w:r>
        <w:t>Членами союза являются общественные объединения, входящие в этот союз.</w:t>
      </w:r>
    </w:p>
    <w:p w:rsidR="005E7BDE" w:rsidRDefault="005E7BDE">
      <w:pPr>
        <w:pStyle w:val="newncpi"/>
      </w:pPr>
      <w: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5E7BDE" w:rsidRDefault="005E7BDE">
      <w:pPr>
        <w:pStyle w:val="article"/>
      </w:pPr>
      <w:r>
        <w:t>Статья 12. Название и символика общественного объединения, союза</w:t>
      </w:r>
    </w:p>
    <w:p w:rsidR="005E7BDE" w:rsidRDefault="005E7BDE">
      <w:pPr>
        <w:pStyle w:val="newncpi"/>
      </w:pPr>
      <w:r>
        <w:t>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структурным подразделением которого она является.</w:t>
      </w:r>
    </w:p>
    <w:p w:rsidR="005E7BDE" w:rsidRDefault="005E7BDE">
      <w:pPr>
        <w:pStyle w:val="newncpi"/>
      </w:pPr>
      <w: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5E7BDE" w:rsidRDefault="005E7BDE">
      <w:pPr>
        <w:pStyle w:val="newncpi"/>
      </w:pPr>
      <w:r>
        <w:t>В названии общественного объединения, его организационных структур, союза не допускается использование:</w:t>
      </w:r>
    </w:p>
    <w:p w:rsidR="005E7BDE" w:rsidRDefault="005E7BDE">
      <w:pPr>
        <w:pStyle w:val="newncpi"/>
      </w:pPr>
      <w:r>
        <w:t>слов «Республика Беларусь», «Беларусь», «белорусский», «национальный», «народный», «академия», если иное не определено Президентом Республики Беларусь;</w:t>
      </w:r>
    </w:p>
    <w:p w:rsidR="005E7BDE" w:rsidRDefault="005E7BDE">
      <w:pPr>
        <w:pStyle w:val="newncpi"/>
      </w:pPr>
      <w:r>
        <w:t>официальных названий (как полных, так и сокращенных) иностранных государств либо ранее существовавших государств;</w:t>
      </w:r>
    </w:p>
    <w:p w:rsidR="005E7BDE" w:rsidRDefault="005E7BDE">
      <w:pPr>
        <w:pStyle w:val="newncpi"/>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5E7BDE" w:rsidRDefault="005E7BDE">
      <w:pPr>
        <w:pStyle w:val="newncpi"/>
      </w:pPr>
      <w:r>
        <w:t>указания на превосходство какой-либо расы, национальности, религии или социальной группы.</w:t>
      </w:r>
    </w:p>
    <w:p w:rsidR="005E7BDE" w:rsidRDefault="005E7BDE">
      <w:pPr>
        <w:pStyle w:val="newncpi"/>
      </w:pPr>
      <w: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5E7BDE" w:rsidRDefault="005E7BDE">
      <w:pPr>
        <w:pStyle w:val="newncpi"/>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5E7BDE" w:rsidRDefault="005E7BDE">
      <w:pPr>
        <w:pStyle w:val="newncpi"/>
      </w:pPr>
      <w:r>
        <w:t>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5E7BDE" w:rsidRDefault="005E7BDE">
      <w:pPr>
        <w:pStyle w:val="newncpi"/>
      </w:pPr>
      <w:r>
        <w:t>Название и символика общественного объединения, союза не должны служить цели осуществления пропаганды войны или экстремистской деятельности.</w:t>
      </w:r>
    </w:p>
    <w:p w:rsidR="005E7BDE" w:rsidRDefault="005E7BDE">
      <w:pPr>
        <w:pStyle w:val="chapter"/>
      </w:pPr>
      <w:r>
        <w:t xml:space="preserve">ГЛАВА 3 </w:t>
      </w:r>
      <w:r>
        <w:br/>
        <w:t>ГОСУДАРСТВЕННАЯ РЕГИСТРАЦИЯ ОБЩЕСТВЕННЫХ ОБЪЕДИНЕНИЙ, СОЮЗОВ, ИХ СИМВОЛИКИ, ИЗМЕНЕНИЙ И (ИЛИ) ДОПОЛНЕНИЙ, ВНЕСЕННЫХ В УСТАВЫ ОБЩЕСТВЕННЫХ ОБЪЕДИНЕНИЙ, СОЮЗОВ. РЕОРГАНИЗАЦИЯ И ЛИКВИДАЦИЯ ОБЩЕСТВЕННЫХ ОБЪЕДИНЕНИЙ, СОЮЗОВ</w:t>
      </w:r>
    </w:p>
    <w:p w:rsidR="005E7BDE" w:rsidRDefault="005E7BDE">
      <w:pPr>
        <w:pStyle w:val="article"/>
      </w:pPr>
      <w: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5E7BDE" w:rsidRDefault="005E7BDE">
      <w:pPr>
        <w:pStyle w:val="newncpi"/>
      </w:pPr>
      <w: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5E7BDE" w:rsidRDefault="005E7BDE">
      <w:pPr>
        <w:pStyle w:val="newncpi"/>
      </w:pPr>
      <w:r>
        <w:t>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 Республики Беларусь (далее – Министерство юстиции).</w:t>
      </w:r>
    </w:p>
    <w:p w:rsidR="005E7BDE" w:rsidRDefault="005E7BDE">
      <w:pPr>
        <w:pStyle w:val="newncpi"/>
      </w:pPr>
      <w: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5E7BDE" w:rsidRDefault="005E7BDE">
      <w:pPr>
        <w:pStyle w:val="newncpi"/>
      </w:pPr>
      <w: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5E7BDE" w:rsidRDefault="005E7BDE">
      <w:pPr>
        <w:pStyle w:val="newncpi"/>
      </w:pPr>
      <w:r>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5E7BDE" w:rsidRDefault="005E7BDE">
      <w:pPr>
        <w:pStyle w:val="newncpi"/>
      </w:pPr>
      <w: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5E7BDE" w:rsidRDefault="005E7BDE">
      <w:pPr>
        <w:pStyle w:val="newncpi"/>
      </w:pPr>
      <w:r>
        <w:t>заявление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5E7BDE" w:rsidRDefault="005E7BDE">
      <w:pPr>
        <w:pStyle w:val="newncpi"/>
      </w:pPr>
      <w:r>
        <w:t>устав общественного объединения, союза в двух экземплярах без нотариального засвидетельствования, его электронная копия;</w:t>
      </w:r>
    </w:p>
    <w:p w:rsidR="005E7BDE" w:rsidRDefault="005E7BDE">
      <w:pPr>
        <w:pStyle w:val="newncpi"/>
      </w:pPr>
      <w:r>
        <w:t>протокол учредительного съезда, конференции, общего собрания или иного учредительного собрания;</w:t>
      </w:r>
    </w:p>
    <w:p w:rsidR="005E7BDE" w:rsidRDefault="005E7BDE">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E7BDE" w:rsidRDefault="005E7BDE">
      <w:pPr>
        <w:pStyle w:val="newncpi"/>
      </w:pPr>
      <w:r>
        <w:t>для общественного объединения – список учредителей общественного объединения,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учредителей. Международным общественным объединением также представляются документы, свидетельствующие о создании его организационных структур на территории одного или нескольких иностранных государств (протоколы собраний либо выписки из них, списки членов общественного объединения, состоящих в этих организационных структурах).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5E7BDE" w:rsidRDefault="005E7BDE">
      <w:pPr>
        <w:pStyle w:val="newncpi"/>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5E7BDE" w:rsidRDefault="005E7BDE">
      <w:pPr>
        <w:pStyle w:val="newncpi"/>
      </w:pPr>
      <w: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5E7BDE" w:rsidRDefault="005E7BDE">
      <w:pPr>
        <w:pStyle w:val="newncpi"/>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5E7BDE" w:rsidRDefault="005E7BDE">
      <w:pPr>
        <w:pStyle w:val="newncpi"/>
      </w:pPr>
      <w:r>
        <w:t>документ, подтверждающий наличие юридического адреса общественного объединения, союза (места нахождения руководящего органа);</w:t>
      </w:r>
    </w:p>
    <w:p w:rsidR="005E7BDE" w:rsidRDefault="005E7BDE">
      <w:pPr>
        <w:pStyle w:val="newncpi"/>
      </w:pPr>
      <w:r>
        <w:t>документ об оплате за сообщение о государственной регистрации общественного объединения, союза в приложении к юридическому научно-практическому журналу «Юстиция Беларуси».</w:t>
      </w:r>
    </w:p>
    <w:p w:rsidR="005E7BDE" w:rsidRDefault="005E7BDE">
      <w:pPr>
        <w:pStyle w:val="newncpi"/>
      </w:pPr>
      <w: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5E7BDE" w:rsidRDefault="005E7BDE">
      <w:pPr>
        <w:pStyle w:val="newncpi"/>
      </w:pPr>
      <w:r>
        <w:t>заявление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5E7BDE" w:rsidRDefault="005E7BDE">
      <w:pPr>
        <w:pStyle w:val="newncpi"/>
      </w:pPr>
      <w:r>
        <w:t>текст и музыкальная редакция (ноты) гимна общественного объединения, союза;</w:t>
      </w:r>
    </w:p>
    <w:p w:rsidR="005E7BDE" w:rsidRDefault="005E7BDE">
      <w:pPr>
        <w:pStyle w:val="newncpi"/>
      </w:pPr>
      <w:r>
        <w:t>изображение значка, вымпела, галстука общественного объединения, союза размером 10 х 10 см в четырех экземплярах, а также их подробное описание;</w:t>
      </w:r>
    </w:p>
    <w:p w:rsidR="005E7BDE" w:rsidRDefault="005E7BDE">
      <w:pPr>
        <w:pStyle w:val="newncpi"/>
      </w:pPr>
      <w:r>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5E7BDE" w:rsidRDefault="005E7BDE">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общественного объединения, союза отдельно от государственной регистрации общественного объединения, союза.</w:t>
      </w:r>
    </w:p>
    <w:p w:rsidR="005E7BDE" w:rsidRDefault="005E7BDE">
      <w:pPr>
        <w:pStyle w:val="newncpi"/>
      </w:pPr>
      <w:r>
        <w:t>В случае, если заявления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5E7BDE" w:rsidRDefault="005E7BDE">
      <w:pPr>
        <w:pStyle w:val="newncpi"/>
      </w:pPr>
      <w: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5E7BDE" w:rsidRDefault="005E7BDE">
      <w:pPr>
        <w:pStyle w:val="newncpi"/>
      </w:pPr>
      <w:r>
        <w:t>заявление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5E7BDE" w:rsidRDefault="005E7BDE">
      <w:pPr>
        <w:pStyle w:val="newncpi"/>
      </w:pPr>
      <w:r>
        <w:t>протокол заседания органа, правомочного вносить изменения и (или) дополнения в устав общественного объединения, союза;</w:t>
      </w:r>
    </w:p>
    <w:p w:rsidR="005E7BDE" w:rsidRDefault="005E7BDE">
      <w:pPr>
        <w:pStyle w:val="newncpi"/>
      </w:pPr>
      <w:r>
        <w:t>оригинал устава общественного объединения, союза;</w:t>
      </w:r>
    </w:p>
    <w:p w:rsidR="005E7BDE" w:rsidRDefault="005E7BDE">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5E7BDE" w:rsidRDefault="005E7BDE">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E7BDE" w:rsidRDefault="005E7BDE">
      <w:pPr>
        <w:pStyle w:val="newncpi"/>
      </w:pPr>
      <w:r>
        <w:t>Для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общественного объединения, союза, кроме документов, указанных в части девятой настоящей статьи, в соответствующий регистрирующий орган представляются:</w:t>
      </w:r>
    </w:p>
    <w:p w:rsidR="005E7BDE" w:rsidRDefault="005E7BDE">
      <w:pPr>
        <w:pStyle w:val="newncpi"/>
      </w:pPr>
      <w:r>
        <w:t>свидетельство о государственной регистрации общественного объединения, союза;</w:t>
      </w:r>
    </w:p>
    <w:p w:rsidR="005E7BDE" w:rsidRDefault="005E7BDE">
      <w:pPr>
        <w:pStyle w:val="newncpi"/>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5E7BDE" w:rsidRDefault="005E7BDE">
      <w:pPr>
        <w:pStyle w:val="newncpi"/>
      </w:pPr>
      <w:r>
        <w:t>документ об оплате за сообщение об изменении полного и (или) сокращенного названия общественного объединения, союза в приложении к юридическому научно-практическому журналу «Юстиция Беларуси».</w:t>
      </w:r>
    </w:p>
    <w:p w:rsidR="005E7BDE" w:rsidRDefault="005E7BDE">
      <w:pPr>
        <w:pStyle w:val="newncpi"/>
      </w:pPr>
      <w:r>
        <w:t>Для государственной регистрации изменений и (или) дополнений, внесенных в устав общественного объединения, союза и касающихся изменения указания на территорию распространения деятельности общественного объединения, союза, кроме документов, указанных в части девятой настоящей статьи, в соответствующий регистрирующий орган представляется свидетельство о государственной регистрации общественного объединения, союза.</w:t>
      </w:r>
    </w:p>
    <w:p w:rsidR="005E7BDE" w:rsidRDefault="005E7BDE">
      <w:pPr>
        <w:pStyle w:val="newncpi"/>
      </w:pPr>
      <w:r>
        <w:t>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5E7BDE" w:rsidRDefault="005E7BDE">
      <w:pPr>
        <w:pStyle w:val="article"/>
      </w:pPr>
      <w: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5E7BDE" w:rsidRDefault="005E7BDE">
      <w:pPr>
        <w:pStyle w:val="newncpi"/>
      </w:pPr>
      <w:r>
        <w:t>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5E7BDE" w:rsidRDefault="005E7BDE">
      <w:pPr>
        <w:pStyle w:val="newncpi"/>
      </w:pPr>
      <w:r>
        <w:t>Соответствующий регистрирующий орган вправе осуществлять проверку достоверности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5E7BDE" w:rsidRDefault="005E7BDE">
      <w:pPr>
        <w:pStyle w:val="newncpi"/>
      </w:pPr>
      <w: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5E7BDE" w:rsidRDefault="005E7BDE">
      <w:pPr>
        <w:pStyle w:val="newncpi"/>
      </w:pPr>
      <w: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5E7BDE" w:rsidRDefault="005E7BDE">
      <w:pPr>
        <w:pStyle w:val="newncpi"/>
      </w:pPr>
      <w: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5E7BDE" w:rsidRDefault="005E7BDE">
      <w:pPr>
        <w:pStyle w:val="newncpi"/>
      </w:pPr>
      <w: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статьей 15 настоящего Закона.</w:t>
      </w:r>
    </w:p>
    <w:p w:rsidR="005E7BDE" w:rsidRDefault="005E7BDE">
      <w:pPr>
        <w:pStyle w:val="newncpi"/>
      </w:pPr>
      <w:r>
        <w:t>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5E7BDE" w:rsidRDefault="005E7BDE">
      <w:pPr>
        <w:pStyle w:val="newncpi"/>
      </w:pPr>
      <w:r>
        <w:t>Соответствующий регистрирующий орган в течение пяти рабочих дней со дня внесения записи о государственной регистрации общественного объединения,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5E7BDE" w:rsidRDefault="005E7BDE">
      <w:pPr>
        <w:pStyle w:val="newncpi"/>
      </w:pPr>
      <w:r>
        <w:t>Зарегистрированным общественному объединению, союзу выдаются свидетельства о государственной регистрации общественного объединения, союза, их гимнов, значков, вымпелов, галстуков и один экземпляр устава общественного объединения, союза, на котором делается отметка о государственной регистрации этого общественного объединения, союза.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5E7BDE" w:rsidRDefault="005E7BDE">
      <w:pPr>
        <w:pStyle w:val="newncpi"/>
      </w:pPr>
      <w: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территорию распространения деятельности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 и выдается новое свидетельство о государственной регистрации общественного объединения, союза.</w:t>
      </w:r>
    </w:p>
    <w:p w:rsidR="005E7BDE" w:rsidRDefault="005E7BDE">
      <w:pPr>
        <w:pStyle w:val="newncpi"/>
      </w:pPr>
      <w:r>
        <w:t>Руководителю зарегистрированного общественного объединения, союза может быть выдано удостоверение в порядке, установленном Советом Министров Республики Беларусь.</w:t>
      </w:r>
    </w:p>
    <w:p w:rsidR="005E7BDE" w:rsidRDefault="005E7BDE">
      <w:pPr>
        <w:pStyle w:val="article"/>
      </w:pPr>
      <w: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5E7BDE" w:rsidRDefault="005E7BDE">
      <w:pPr>
        <w:pStyle w:val="newncpi"/>
      </w:pPr>
      <w: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5E7BDE" w:rsidRDefault="005E7BDE">
      <w:pPr>
        <w:pStyle w:val="newncpi"/>
      </w:pPr>
      <w:r>
        <w:t>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представленных документов осуществляется в порядке, установленном настоящим Законом.</w:t>
      </w:r>
    </w:p>
    <w:p w:rsidR="005E7BDE" w:rsidRDefault="005E7BDE">
      <w:pPr>
        <w:pStyle w:val="newncpi"/>
      </w:pPr>
      <w:r>
        <w:t>Решение об отказе в государственной регистрации общественного объединения, союза принимается в случае:</w:t>
      </w:r>
    </w:p>
    <w:p w:rsidR="005E7BDE" w:rsidRDefault="005E7BDE">
      <w:pPr>
        <w:pStyle w:val="newncpi"/>
      </w:pPr>
      <w:r>
        <w:t>нарушения установленного порядка создания общественного объединения, союза;</w:t>
      </w:r>
    </w:p>
    <w:p w:rsidR="005E7BDE" w:rsidRDefault="005E7BDE">
      <w:pPr>
        <w:pStyle w:val="newncpi"/>
      </w:pPr>
      <w:r>
        <w:t>несоответствия устава общественного объединения, союза требованиям законодательства;</w:t>
      </w:r>
    </w:p>
    <w:p w:rsidR="005E7BDE" w:rsidRDefault="005E7BDE">
      <w:pPr>
        <w:pStyle w:val="newncpi"/>
      </w:pPr>
      <w:r>
        <w:t>представления общественным объединением, союзом подложных, поддельных или недействительных документов;</w:t>
      </w:r>
    </w:p>
    <w:p w:rsidR="005E7BDE" w:rsidRDefault="005E7BDE">
      <w:pPr>
        <w:pStyle w:val="newncpi"/>
      </w:pPr>
      <w: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5E7BDE" w:rsidRDefault="005E7BDE">
      <w:pPr>
        <w:pStyle w:val="newncpi"/>
      </w:pPr>
      <w:r>
        <w:t>неустранения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5E7BDE" w:rsidRDefault="005E7BDE">
      <w:pPr>
        <w:pStyle w:val="newncpi"/>
      </w:pPr>
      <w:r>
        <w:t>Решение об отказе в государственной регистрации гимнов, значков, вымпелов, галстуков общественного объединения, союза принимается в случае:</w:t>
      </w:r>
    </w:p>
    <w:p w:rsidR="005E7BDE" w:rsidRDefault="005E7BDE">
      <w:pPr>
        <w:pStyle w:val="newncpi"/>
      </w:pPr>
      <w:r>
        <w:t>нарушения установленного порядка утверждения гимна, значка, вымпела, галстука;</w:t>
      </w:r>
    </w:p>
    <w:p w:rsidR="005E7BDE" w:rsidRDefault="005E7BDE">
      <w:pPr>
        <w:pStyle w:val="newncpi"/>
      </w:pPr>
      <w:r>
        <w:t>несоответствия гимна, значка, вымпела, галстука требованиям законодательства и (или) их уставам;</w:t>
      </w:r>
    </w:p>
    <w:p w:rsidR="005E7BDE" w:rsidRDefault="005E7BDE">
      <w:pPr>
        <w:pStyle w:val="newncpi"/>
      </w:pPr>
      <w:r>
        <w:t>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5E7BDE" w:rsidRDefault="005E7BDE">
      <w:pPr>
        <w:pStyle w:val="newncpi"/>
      </w:pPr>
      <w:r>
        <w:t>отказа выполнить законное предложение соответствующего регистрирующего органа об изменении гимна, значка, вымпела, галстука.</w:t>
      </w:r>
    </w:p>
    <w:p w:rsidR="005E7BDE" w:rsidRDefault="005E7BDE">
      <w:pPr>
        <w:pStyle w:val="newncpi"/>
      </w:pPr>
      <w:r>
        <w:t>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5E7BDE" w:rsidRDefault="005E7BDE">
      <w:pPr>
        <w:pStyle w:val="newncpi"/>
      </w:pPr>
      <w:r>
        <w:t>Соответствующий регистрирующий орган в пятидневный срок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5E7BDE" w:rsidRDefault="005E7BDE">
      <w:pPr>
        <w:pStyle w:val="newncpi"/>
      </w:pPr>
      <w: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5E7BDE" w:rsidRDefault="005E7BDE">
      <w:pPr>
        <w:pStyle w:val="newncpi"/>
      </w:pPr>
      <w:r>
        <w:t>Решение Министерства юстиции обжалуется в Верховный Суд Республики Беларусь, решения главных управлений юстиции областных, Минского городского исполнительных комитетов – соответственно в областные, Минский городской суды.</w:t>
      </w:r>
    </w:p>
    <w:p w:rsidR="005E7BDE" w:rsidRDefault="005E7BDE">
      <w:pPr>
        <w:pStyle w:val="newncpi"/>
      </w:pPr>
      <w:r>
        <w:t>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5E7BDE" w:rsidRDefault="005E7BDE">
      <w:pPr>
        <w:pStyle w:val="newncpi"/>
      </w:pPr>
      <w:r>
        <w:t>Повторная подача 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5E7BDE" w:rsidRDefault="005E7BDE">
      <w:pPr>
        <w:pStyle w:val="article"/>
      </w:pPr>
      <w:r>
        <w:t>Статья 16. Государственная регистрация, постановка на учет и прекращение деятельности организационных структур общественного объединения</w:t>
      </w:r>
    </w:p>
    <w:p w:rsidR="005E7BDE" w:rsidRDefault="005E7BDE">
      <w:pPr>
        <w:pStyle w:val="newncpi"/>
      </w:pPr>
      <w:r>
        <w:t>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общественного объединения, не наделенные правами юридического лица, подлежат постановке на учет.</w:t>
      </w:r>
    </w:p>
    <w:p w:rsidR="005E7BDE" w:rsidRDefault="005E7BDE">
      <w:pPr>
        <w:pStyle w:val="newncpi"/>
      </w:pPr>
      <w: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по месту нахождения руководящего органа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5E7BDE" w:rsidRDefault="005E7BDE">
      <w:pPr>
        <w:pStyle w:val="newncpi"/>
      </w:pPr>
      <w: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5E7BDE" w:rsidRDefault="005E7BDE">
      <w:pPr>
        <w:pStyle w:val="newncpi"/>
      </w:pPr>
      <w:r>
        <w:t>заявление о государственной регистрации, постановке на учет организационной структуры общественного объединения, подписанное руководителем общественного объединения или иным лицом, уполномоченным на то в соответствии с уставом общественного объединения;</w:t>
      </w:r>
    </w:p>
    <w:p w:rsidR="005E7BDE" w:rsidRDefault="005E7BDE">
      <w:pPr>
        <w:pStyle w:val="newncpi"/>
      </w:pPr>
      <w:r>
        <w:t>списки членов выборных органов организационной структуры общественного объединения, в которых указаны их должности в этих выборных органах;</w:t>
      </w:r>
    </w:p>
    <w:p w:rsidR="005E7BDE" w:rsidRDefault="005E7BDE">
      <w:pPr>
        <w:pStyle w:val="newncpi"/>
      </w:pPr>
      <w:r>
        <w:t>документ, подтверждающий наличие юридического адреса организационной структуры общественного объединения (места нахождения руководящего органа этой организационной структуры);</w:t>
      </w:r>
    </w:p>
    <w:p w:rsidR="005E7BDE" w:rsidRDefault="005E7BDE">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E7BDE" w:rsidRDefault="005E7BDE">
      <w:pPr>
        <w:pStyle w:val="newncpi"/>
      </w:pPr>
      <w:r>
        <w:t>В случае непредставления общественным объединением всех документов, предусмотренных частью третьей настоящей статьи, соответствующее управление юстиции, исполнительный и распорядительный орган отказывают в принятии заявления о государственной регистрации, постановке на учет организационной структуры общественного объединения.</w:t>
      </w:r>
    </w:p>
    <w:p w:rsidR="005E7BDE" w:rsidRDefault="005E7BDE">
      <w:pPr>
        <w:pStyle w:val="newncpi"/>
      </w:pPr>
      <w: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5E7BDE" w:rsidRDefault="005E7BDE">
      <w:pPr>
        <w:pStyle w:val="newncpi"/>
      </w:pPr>
      <w:r>
        <w:t>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общественного объединения соответствующего заявления принимают одно из следующих решений:</w:t>
      </w:r>
    </w:p>
    <w:p w:rsidR="005E7BDE" w:rsidRDefault="005E7BDE">
      <w:pPr>
        <w:pStyle w:val="newncpi"/>
      </w:pPr>
      <w:r>
        <w:t>о государственной регистрации, постановке на учет организационной структуры общественного объединения;</w:t>
      </w:r>
    </w:p>
    <w:p w:rsidR="005E7BDE" w:rsidRDefault="005E7BDE">
      <w:pPr>
        <w:pStyle w:val="newncpi"/>
      </w:pPr>
      <w:r>
        <w:t>об отказе в государственной регистрации, постановке на учет организационной структуры общественного объединения.</w:t>
      </w:r>
    </w:p>
    <w:p w:rsidR="005E7BDE" w:rsidRDefault="005E7BDE">
      <w:pPr>
        <w:pStyle w:val="newncpi"/>
      </w:pPr>
      <w: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5E7BDE" w:rsidRDefault="005E7BDE">
      <w:pPr>
        <w:pStyle w:val="newncpi"/>
      </w:pPr>
      <w:r>
        <w:t>Зарегистрированной, поставленной на учет организационной структуре общественного объединения выдается свидетельство о государственной регистрации, постановке на учет.</w:t>
      </w:r>
    </w:p>
    <w:p w:rsidR="005E7BDE" w:rsidRDefault="005E7BDE">
      <w:pPr>
        <w:pStyle w:val="newncpi"/>
      </w:pPr>
      <w: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5E7BDE" w:rsidRDefault="005E7BDE">
      <w:pPr>
        <w:pStyle w:val="newncpi"/>
      </w:pPr>
      <w: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5E7BDE" w:rsidRDefault="005E7BDE">
      <w:pPr>
        <w:pStyle w:val="newncpi"/>
      </w:pPr>
      <w:r>
        <w:t>нарушения установленного порядка создания организационной структуры;</w:t>
      </w:r>
    </w:p>
    <w:p w:rsidR="005E7BDE" w:rsidRDefault="005E7BDE">
      <w:pPr>
        <w:pStyle w:val="newncpi"/>
      </w:pPr>
      <w:r>
        <w:t>несоответствия представленных документов требованиям законодательства, если такое нарушение носит неустранимый характер;</w:t>
      </w:r>
    </w:p>
    <w:p w:rsidR="005E7BDE" w:rsidRDefault="005E7BDE">
      <w:pPr>
        <w:pStyle w:val="newncpi"/>
      </w:pPr>
      <w:r>
        <w:t>несоответствия названия организационной структуры требованиям законодательства и (или) уставу общественного объединения;</w:t>
      </w:r>
    </w:p>
    <w:p w:rsidR="005E7BDE" w:rsidRDefault="005E7BDE">
      <w:pPr>
        <w:pStyle w:val="newncpi"/>
      </w:pPr>
      <w:r>
        <w:t>неустранения в срок, установленный соответствующим управлением юстиции, исполнительным и распорядительным органом, нарушений, послуживших основанием для приостановления государственной регистрации, постановки на учет организационной структуры общественного объединения.</w:t>
      </w:r>
    </w:p>
    <w:p w:rsidR="005E7BDE" w:rsidRDefault="005E7BDE">
      <w:pPr>
        <w:pStyle w:val="newncpi"/>
      </w:pPr>
      <w:r>
        <w:t>Соответствующее управление юстиции, исполнительный и распорядительный орган в пятидневный срок со дня приостановления государственной регистрации, постановки на учет организационной структуры общественного объединения либо принятия решения об отказе в 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5E7BDE" w:rsidRDefault="005E7BDE">
      <w:pPr>
        <w:pStyle w:val="newncpi"/>
      </w:pPr>
      <w: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5E7BDE" w:rsidRDefault="005E7BDE">
      <w:pPr>
        <w:pStyle w:val="newncpi"/>
      </w:pPr>
      <w: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5E7BDE" w:rsidRDefault="005E7BDE">
      <w:pPr>
        <w:pStyle w:val="newncpi"/>
      </w:pPr>
      <w:r>
        <w:t>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общественного объединения, при условии устранения нарушений, послуживших основанием для отказа.</w:t>
      </w:r>
    </w:p>
    <w:p w:rsidR="005E7BDE" w:rsidRDefault="005E7BDE">
      <w:pPr>
        <w:pStyle w:val="newncpi"/>
      </w:pPr>
      <w:r>
        <w:t>Повторная подача заявления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5E7BDE" w:rsidRDefault="005E7BDE">
      <w:pPr>
        <w:pStyle w:val="newncpi"/>
      </w:pPr>
      <w:r>
        <w:t>Учет организационных структур общественных объединений ведется соответствующим управлением юстиции, исполнительным и распорядительным органом в порядке, определяемом Советом Министров Республики Беларусь.</w:t>
      </w:r>
    </w:p>
    <w:p w:rsidR="005E7BDE" w:rsidRDefault="005E7BDE">
      <w:pPr>
        <w:pStyle w:val="newncpi"/>
      </w:pPr>
      <w: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5E7BDE" w:rsidRDefault="005E7BDE">
      <w:pPr>
        <w:pStyle w:val="newncpi"/>
      </w:pPr>
      <w:r>
        <w:t>Прекращение деятельности организационных структур общественных объединений производится:</w:t>
      </w:r>
    </w:p>
    <w:p w:rsidR="005E7BDE" w:rsidRDefault="005E7BDE">
      <w:pPr>
        <w:pStyle w:val="newncpi"/>
      </w:pPr>
      <w:r>
        <w:t>в случае ликвидации (реорганизации) общественного объединения;</w:t>
      </w:r>
    </w:p>
    <w:p w:rsidR="005E7BDE" w:rsidRDefault="005E7BDE">
      <w:pPr>
        <w:pStyle w:val="newncpi"/>
      </w:pPr>
      <w:r>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p w:rsidR="005E7BDE" w:rsidRDefault="005E7BDE">
      <w:pPr>
        <w:pStyle w:val="newncpi"/>
      </w:pPr>
      <w:r>
        <w:t>Порядок прекращения деятельности организационных структур общественных объединений определяется Советом Министров Республики Беларусь.</w:t>
      </w:r>
    </w:p>
    <w:p w:rsidR="005E7BDE" w:rsidRDefault="005E7BDE">
      <w:pPr>
        <w:pStyle w:val="article"/>
      </w:pPr>
      <w:r>
        <w:t>Статья 17. Исключена.</w:t>
      </w:r>
    </w:p>
    <w:p w:rsidR="005E7BDE" w:rsidRDefault="005E7BDE">
      <w:pPr>
        <w:pStyle w:val="article"/>
      </w:pPr>
      <w:r>
        <w:t>Статья 18. Государственный реестр общественных объединений, союзов</w:t>
      </w:r>
    </w:p>
    <w:p w:rsidR="005E7BDE" w:rsidRDefault="005E7BDE">
      <w:pPr>
        <w:pStyle w:val="newncpi"/>
      </w:pPr>
      <w: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5E7BDE" w:rsidRDefault="005E7BDE">
      <w:pPr>
        <w:pStyle w:val="newncpi"/>
      </w:pPr>
      <w:r>
        <w:t>Главные управления юстиции областных, Минского городского исполнительных комитетов ведут реестры местных общественных объединений, союзов, соответствующие данные которых в десятидневный срок со дня их внесения в реестр передаются в Министерство юстиции для систематизации.</w:t>
      </w:r>
    </w:p>
    <w:p w:rsidR="005E7BDE" w:rsidRDefault="005E7BDE">
      <w:pPr>
        <w:pStyle w:val="newncpi"/>
      </w:pPr>
      <w:r>
        <w:t>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5E7BDE" w:rsidRDefault="005E7BDE">
      <w:pPr>
        <w:pStyle w:val="article"/>
      </w:pPr>
      <w:r>
        <w:t>Статья 19. Порядок реорганизации и ликвидации общественного объединения, союза</w:t>
      </w:r>
    </w:p>
    <w:p w:rsidR="005E7BDE" w:rsidRDefault="005E7BDE">
      <w:pPr>
        <w:pStyle w:val="newncpi"/>
      </w:pPr>
      <w:r>
        <w:t>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5E7BDE" w:rsidRDefault="005E7BDE">
      <w:pPr>
        <w:pStyle w:val="newncpi"/>
      </w:pPr>
      <w:r>
        <w:t>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5E7BDE" w:rsidRDefault="005E7BDE">
      <w:pPr>
        <w:pStyle w:val="newncpi"/>
      </w:pPr>
      <w:r>
        <w:t>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части третьей статьи 24 Закона Республики Беларусь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5E7BDE" w:rsidRDefault="005E7BDE">
      <w:pPr>
        <w:pStyle w:val="newncpi"/>
      </w:pPr>
      <w:r>
        <w:t>Ликвидация общественного объединения, союза осуществляется:</w:t>
      </w:r>
    </w:p>
    <w:p w:rsidR="005E7BDE" w:rsidRDefault="005E7BDE">
      <w:pPr>
        <w:pStyle w:val="newncpi"/>
      </w:pPr>
      <w:r>
        <w:t>по решению высшего органа общественного объединения, союза;</w:t>
      </w:r>
    </w:p>
    <w:p w:rsidR="005E7BDE" w:rsidRDefault="005E7BDE">
      <w:pPr>
        <w:pStyle w:val="newncpi"/>
      </w:pPr>
      <w:r>
        <w:t>по решению суда в случаях, предусмотренных статьей 29 настоящего Закона.</w:t>
      </w:r>
    </w:p>
    <w:p w:rsidR="005E7BDE" w:rsidRDefault="005E7BDE">
      <w:pPr>
        <w:pStyle w:val="newncpi"/>
      </w:pPr>
      <w: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5E7BDE" w:rsidRDefault="005E7BDE">
      <w:pPr>
        <w:pStyle w:val="newncpi"/>
      </w:pPr>
      <w: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5E7BDE" w:rsidRDefault="005E7BDE">
      <w:pPr>
        <w:pStyle w:val="newncpi"/>
      </w:pPr>
      <w:r>
        <w:t>Решение суда о ликвидации общественного объединения, союза направляется в соответствующий регистрирующий орган.</w:t>
      </w:r>
    </w:p>
    <w:p w:rsidR="005E7BDE" w:rsidRDefault="005E7BDE">
      <w:pPr>
        <w:pStyle w:val="newncpi"/>
      </w:pPr>
      <w:r>
        <w:t>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5E7BDE" w:rsidRDefault="005E7BDE">
      <w:pPr>
        <w:pStyle w:val="newncpi"/>
      </w:pPr>
      <w:r>
        <w:t>Сведения о том, что общественное объединение,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5E7BDE" w:rsidRDefault="005E7BDE">
      <w:pPr>
        <w:pStyle w:val="newncpi"/>
      </w:pPr>
      <w:r>
        <w:t>На основании документов, указанных в части восьмой настоящей статьи, соответствующий регистрирующий орган:</w:t>
      </w:r>
    </w:p>
    <w:p w:rsidR="005E7BDE" w:rsidRDefault="005E7BDE">
      <w:pPr>
        <w:pStyle w:val="newncpi"/>
      </w:pPr>
      <w: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общественное объединение, союз находятся в процессе ликвидации;</w:t>
      </w:r>
    </w:p>
    <w:p w:rsidR="005E7BDE" w:rsidRDefault="005E7BDE">
      <w:pPr>
        <w:pStyle w:val="newncpi"/>
      </w:pPr>
      <w:r>
        <w:t>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5E7BDE" w:rsidRDefault="005E7BDE">
      <w:pPr>
        <w:pStyle w:val="newncpi"/>
      </w:pPr>
      <w:r>
        <w:t>После утверждения ликвидационного баланса ликвидационная комиссия (ликвидатор) представляет в соответствующий регистрирующий орган:</w:t>
      </w:r>
    </w:p>
    <w:p w:rsidR="005E7BDE" w:rsidRDefault="005E7BDE">
      <w:pPr>
        <w:pStyle w:val="newncpi"/>
      </w:pPr>
      <w:r>
        <w:t>заявление об исключении общественного объединения, союза из Единого государственного регистра юридических лиц и индивидуальных предпринимателей;</w:t>
      </w:r>
    </w:p>
    <w:p w:rsidR="005E7BDE" w:rsidRDefault="005E7BDE">
      <w:pPr>
        <w:pStyle w:val="newncpi"/>
      </w:pPr>
      <w:r>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5E7BDE" w:rsidRDefault="005E7BDE">
      <w:pPr>
        <w:pStyle w:val="newncpi"/>
      </w:pPr>
      <w:r>
        <w:t>оригиналы устава общественного объединения, союза и свидетельства о государственной регистрации общественного объединения, союза или заявление об их утрате с приложением сведений о публикации объявлений об их утрате;</w:t>
      </w:r>
    </w:p>
    <w:p w:rsidR="005E7BDE" w:rsidRDefault="005E7BDE">
      <w:pPr>
        <w:pStyle w:val="newncpi"/>
      </w:pPr>
      <w:r>
        <w:t>печать общественного объединения, союза либо заявление о ее неизготовлении или сведения о публикации объявления о ее утрате.</w:t>
      </w:r>
    </w:p>
    <w:p w:rsidR="005E7BDE" w:rsidRDefault="005E7BDE">
      <w:pPr>
        <w:pStyle w:val="newncpi"/>
      </w:pPr>
      <w:r>
        <w:t>Соответствующий регистрирующий орган вносит записи в Единый государственный регистр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5E7BDE" w:rsidRDefault="005E7BDE">
      <w:pPr>
        <w:pStyle w:val="newncpi"/>
      </w:pPr>
      <w:r>
        <w:t>ликвидационной комиссией (ликвидатором) представлены необходимые для ликвидации общественного объединения, союза документы, предусмотренные частью одиннадцатой настоящей статьи;</w:t>
      </w:r>
    </w:p>
    <w:p w:rsidR="005E7BDE" w:rsidRDefault="005E7BDE">
      <w:pPr>
        <w:pStyle w:val="newncpi"/>
      </w:pPr>
      <w: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5E7BDE" w:rsidRDefault="005E7BDE">
      <w:pPr>
        <w:pStyle w:val="newncpi"/>
      </w:pPr>
      <w: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5E7BDE" w:rsidRDefault="005E7BDE">
      <w:pPr>
        <w:pStyle w:val="newncpi"/>
      </w:pPr>
      <w:r>
        <w:t>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общественного объединения,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5E7BDE" w:rsidRDefault="005E7BDE">
      <w:pPr>
        <w:pStyle w:val="newncpi"/>
      </w:pPr>
      <w:r>
        <w:t>В случае представления в соответствующий регистрирующий орган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абзацем третьим части двенадцатой настоящей статьи, соответствующий регистрирующий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w:t>
      </w:r>
    </w:p>
    <w:p w:rsidR="005E7BDE" w:rsidRDefault="005E7BDE">
      <w:pPr>
        <w:pStyle w:val="newncpi"/>
      </w:pPr>
      <w:r>
        <w:t>Соответствующий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5E7BDE" w:rsidRDefault="005E7BDE">
      <w:pPr>
        <w:pStyle w:val="chapter"/>
      </w:pPr>
      <w:r>
        <w:t xml:space="preserve">ГЛАВА 4 </w:t>
      </w:r>
      <w:r>
        <w:br/>
        <w:t>ПРАВА ОБЩЕСТВЕННЫХ ОБЪЕДИНЕНИЙ, СОЮЗОВ</w:t>
      </w:r>
    </w:p>
    <w:p w:rsidR="005E7BDE" w:rsidRDefault="005E7BDE">
      <w:pPr>
        <w:pStyle w:val="article"/>
      </w:pPr>
      <w:r>
        <w:t>Статья 20. Права общественных объединений, союзов</w:t>
      </w:r>
    </w:p>
    <w:p w:rsidR="005E7BDE" w:rsidRDefault="005E7BDE">
      <w:pPr>
        <w:pStyle w:val="newncpi"/>
      </w:pPr>
      <w:r>
        <w:t>Общественные объединения со дня их государственной регистрации имеют право:</w:t>
      </w:r>
    </w:p>
    <w:p w:rsidR="005E7BDE" w:rsidRDefault="005E7BDE">
      <w:pPr>
        <w:pStyle w:val="newncpi"/>
      </w:pPr>
      <w:r>
        <w:t>осуществлять деятельность, направленную на достижение уставных целей;</w:t>
      </w:r>
    </w:p>
    <w:p w:rsidR="005E7BDE" w:rsidRDefault="005E7BDE">
      <w:pPr>
        <w:pStyle w:val="newncpi"/>
      </w:pPr>
      <w:r>
        <w:t>беспрепятственно получать и распространять информацию, имеющую отношение к их деятельности;</w:t>
      </w:r>
    </w:p>
    <w:p w:rsidR="005E7BDE" w:rsidRDefault="005E7BDE">
      <w:pPr>
        <w:pStyle w:val="newncpi"/>
      </w:pPr>
      <w:r>
        <w:t>пользоваться государственными средствами массовой информации в порядке, установленном законодательством;</w:t>
      </w:r>
    </w:p>
    <w:p w:rsidR="005E7BDE" w:rsidRDefault="005E7BDE">
      <w:pPr>
        <w:pStyle w:val="newncpi"/>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5E7BDE" w:rsidRDefault="005E7BDE">
      <w:pPr>
        <w:pStyle w:val="newncpi"/>
      </w:pPr>
      <w:r>
        <w:t>защищать права и законные интересы, а также представлять законные интересы своих членов в государственных органах и иных организациях;</w:t>
      </w:r>
    </w:p>
    <w:p w:rsidR="005E7BDE" w:rsidRDefault="005E7BDE">
      <w:pPr>
        <w:pStyle w:val="newncpi"/>
      </w:pPr>
      <w:r>
        <w:t>участвовать в подготовке и проведении выборов в порядке, установленном законодательством;</w:t>
      </w:r>
    </w:p>
    <w:p w:rsidR="005E7BDE" w:rsidRDefault="005E7BDE">
      <w:pPr>
        <w:pStyle w:val="newncpi"/>
      </w:pPr>
      <w:r>
        <w:t>поддерживать связи с другими общественными объединениями, союзами;</w:t>
      </w:r>
    </w:p>
    <w:p w:rsidR="005E7BDE" w:rsidRDefault="005E7BDE">
      <w:pPr>
        <w:pStyle w:val="newncpi"/>
      </w:pPr>
      <w:r>
        <w:t>создавать союзы;</w:t>
      </w:r>
    </w:p>
    <w:p w:rsidR="005E7BDE" w:rsidRDefault="005E7BDE">
      <w:pPr>
        <w:pStyle w:val="newncpi"/>
      </w:pPr>
      <w: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5E7BDE" w:rsidRDefault="005E7BDE">
      <w:pPr>
        <w:pStyle w:val="newncpi"/>
      </w:pPr>
      <w:r>
        <w:t>Союзы имеют права, предусмотренные настоящей статьей для общественных объединений, за исключением прав, предусмотренных абзацами седьмым и девятым части первой настоящей статьи.</w:t>
      </w:r>
    </w:p>
    <w:p w:rsidR="005E7BDE" w:rsidRDefault="005E7BDE">
      <w:pPr>
        <w:pStyle w:val="newncpi"/>
      </w:pPr>
      <w:r>
        <w:t>Общественное объединение, союз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общественного объединения, союза. Такая деятельность может осуществляться общественным объединением, союзом только посредством образования коммерческих организаций и (или) участия в них, если иное не установлено законодательными актами.</w:t>
      </w:r>
    </w:p>
    <w:p w:rsidR="005E7BDE" w:rsidRDefault="005E7BDE">
      <w:pPr>
        <w:pStyle w:val="newncpi"/>
      </w:pPr>
      <w:r>
        <w:t>Общественные объединения, союзы могут иметь иные права, предусмотренные настоящим Законом и другими законодательными актами.</w:t>
      </w:r>
    </w:p>
    <w:p w:rsidR="005E7BDE" w:rsidRDefault="005E7BDE">
      <w:pPr>
        <w:pStyle w:val="article"/>
      </w:pPr>
      <w:r>
        <w:t>Статья 21. Имущество общественного объединения, союза</w:t>
      </w:r>
    </w:p>
    <w:p w:rsidR="005E7BDE" w:rsidRDefault="005E7BDE">
      <w:pPr>
        <w:pStyle w:val="newncpi"/>
      </w:pPr>
      <w:r>
        <w:t>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5E7BDE" w:rsidRDefault="005E7BDE">
      <w:pPr>
        <w:pStyle w:val="newncpi"/>
      </w:pPr>
      <w:r>
        <w:t>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вправе распоряжаться имуществом общественного объединения в пределах, определяемых уставом этого общественного объединения.</w:t>
      </w:r>
    </w:p>
    <w:p w:rsidR="005E7BDE" w:rsidRDefault="005E7BDE">
      <w:pPr>
        <w:pStyle w:val="newncpi"/>
      </w:pPr>
      <w: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5E7BDE" w:rsidRDefault="005E7BDE">
      <w:pPr>
        <w:pStyle w:val="newncpi"/>
      </w:pPr>
      <w:r>
        <w:t>Денежные средства общественного объединения, союза формируются из:</w:t>
      </w:r>
    </w:p>
    <w:p w:rsidR="005E7BDE" w:rsidRDefault="005E7BDE">
      <w:pPr>
        <w:pStyle w:val="newncpi"/>
      </w:pPr>
      <w:r>
        <w:t>вступительных и членских взносов (если их уплата предусмотрена уставом общественного объединения, союза);</w:t>
      </w:r>
    </w:p>
    <w:p w:rsidR="005E7BDE" w:rsidRDefault="005E7BDE">
      <w:pPr>
        <w:pStyle w:val="newncpi"/>
      </w:pPr>
      <w:r>
        <w:t>поступлений от проводимых в уставных целях лекций, выставок, спортивных и других мероприятий;</w:t>
      </w:r>
    </w:p>
    <w:p w:rsidR="005E7BDE" w:rsidRDefault="005E7BDE">
      <w:pPr>
        <w:pStyle w:val="newncpi"/>
      </w:pPr>
      <w:r>
        <w:t>доходов от предпринимательской деятельности, осуществляемой в порядке, установленном частью третьей статьи 20 настоящего Закона;</w:t>
      </w:r>
    </w:p>
    <w:p w:rsidR="005E7BDE" w:rsidRDefault="005E7BDE">
      <w:pPr>
        <w:pStyle w:val="newncpi"/>
      </w:pPr>
      <w:r>
        <w:t>добровольных пожертвований;</w:t>
      </w:r>
    </w:p>
    <w:p w:rsidR="005E7BDE" w:rsidRDefault="005E7BDE">
      <w:pPr>
        <w:pStyle w:val="newncpi"/>
      </w:pPr>
      <w:r>
        <w:t>иных источников, не запрещенных законодательством.</w:t>
      </w:r>
    </w:p>
    <w:p w:rsidR="005E7BDE" w:rsidRDefault="005E7BDE">
      <w:pPr>
        <w:pStyle w:val="newncpi"/>
      </w:pPr>
      <w:r>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5E7BDE" w:rsidRDefault="005E7BDE">
      <w:pPr>
        <w:pStyle w:val="newncpi"/>
      </w:pPr>
      <w:r>
        <w:t>Республиканским и местным общественным объединениям, их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5E7BDE" w:rsidRDefault="005E7BDE">
      <w:pPr>
        <w:pStyle w:val="newncpi"/>
      </w:pPr>
      <w: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5E7BDE" w:rsidRDefault="005E7BDE">
      <w:pPr>
        <w:pStyle w:val="newncpi"/>
      </w:pPr>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5E7BDE" w:rsidRDefault="005E7BDE">
      <w:pPr>
        <w:pStyle w:val="article"/>
      </w:pPr>
      <w:r>
        <w:t>Статья 22. Защита прав и законных интересов общественных объединений, союзов</w:t>
      </w:r>
    </w:p>
    <w:p w:rsidR="005E7BDE" w:rsidRDefault="005E7BDE">
      <w:pPr>
        <w:pStyle w:val="newncpi"/>
      </w:pPr>
      <w:r>
        <w:t>Защита прав и законных интересов общественных объединений, союзов осуществляется в порядке, установленном законодательством.</w:t>
      </w:r>
    </w:p>
    <w:p w:rsidR="005E7BDE" w:rsidRDefault="005E7BDE">
      <w:pPr>
        <w:pStyle w:val="chapter"/>
      </w:pPr>
      <w:r>
        <w:t>ГЛАВА 5</w:t>
      </w:r>
      <w:r>
        <w:br/>
        <w:t>НАДЗОР ЗА ИСПОЛНЕНИЕМ ЗАКОНОДАТЕЛЬСТВА ОБЩЕСТВЕННЫМИ ОБЪЕДИНЕНИЯМИ, СОЮЗАМИ. КОНТРОЛЬ ЗА СООТВЕТСТВИЕМ ДЕЯТЕЛЬНОСТИ ОБЩЕСТВЕННЫХ ОБЪЕДИНЕНИЙ, СОЮЗОВ ЗАКОНОДАТЕЛЬСТВУ И ИХ УСТАВАМ</w:t>
      </w:r>
    </w:p>
    <w:p w:rsidR="005E7BDE" w:rsidRDefault="005E7BDE">
      <w:pPr>
        <w:pStyle w:val="article"/>
      </w:pPr>
      <w:r>
        <w:t>Статья 23. Надзор за исполнением законодательства общественными объединениями, союзами</w:t>
      </w:r>
    </w:p>
    <w:p w:rsidR="005E7BDE" w:rsidRDefault="005E7BDE">
      <w:pPr>
        <w:pStyle w:val="newncpi"/>
      </w:pPr>
      <w:r>
        <w:t>Надзор за точным и единообразным исполнением законов, декретов, указов и иных нормативных правовых актов общественными объединениями, союзами возлагается на Генерального прокурора Республики Беларусь и подчиненных ему прокуроров.</w:t>
      </w:r>
    </w:p>
    <w:p w:rsidR="005E7BDE" w:rsidRDefault="005E7BDE">
      <w:pPr>
        <w:pStyle w:val="article"/>
      </w:pPr>
      <w: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5E7BDE" w:rsidRDefault="005E7BDE">
      <w:pPr>
        <w:pStyle w:val="newncpi"/>
      </w:pPr>
      <w:r>
        <w:t>Контроль за соответствием деятельности общественных объединений, союзов Конституции Республики Беларусь, иным актам законодательства и их уставам осуществляют соответствующие регистрирующие органы.</w:t>
      </w:r>
    </w:p>
    <w:p w:rsidR="005E7BDE" w:rsidRDefault="005E7BDE">
      <w:pPr>
        <w:pStyle w:val="newncpi"/>
      </w:pPr>
      <w:r>
        <w:t>Контроль за соответствием деятельности организационных структур общественных объединений Конституции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5E7BDE" w:rsidRDefault="005E7BDE">
      <w:pPr>
        <w:pStyle w:val="newncpi"/>
      </w:pPr>
      <w: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5E7BDE" w:rsidRDefault="005E7BDE">
      <w:pPr>
        <w:pStyle w:val="newncpi"/>
      </w:pPr>
      <w:r>
        <w:t>Общественное объединение, союз должны не менее чем за семь дней известить соответствующий регистрирующий орган о заседании (созыве) своего высшего органа.</w:t>
      </w:r>
    </w:p>
    <w:p w:rsidR="005E7BDE" w:rsidRDefault="005E7BDE">
      <w:pPr>
        <w:pStyle w:val="newncpi"/>
      </w:pPr>
      <w:r>
        <w:t>Общественное объединение, союз обязаны в случае изменения юридического адреса общественного объединения, союза (места нахождения руководящего органа) в месячный срок представить в соответствующий регистрирующий орган все документы, необходимые для государственной регистрации изменений и (или) дополнений, внесенных в устав общественного объединения, союза.</w:t>
      </w:r>
    </w:p>
    <w:p w:rsidR="005E7BDE" w:rsidRDefault="005E7BDE">
      <w:pPr>
        <w:pStyle w:val="newncpi"/>
      </w:pPr>
      <w:r>
        <w:t>Общественное объединение, союз ежегодно до 1 марта представляют в соответствующий регистрирующий орган:</w:t>
      </w:r>
    </w:p>
    <w:p w:rsidR="005E7BDE" w:rsidRDefault="005E7BDE">
      <w:pPr>
        <w:pStyle w:val="newncpi"/>
      </w:pPr>
      <w:r>
        <w:t>информацию о продолжении своей деятельности с указанием места нахождения руководящего органа;</w:t>
      </w:r>
    </w:p>
    <w:p w:rsidR="005E7BDE" w:rsidRDefault="005E7BDE">
      <w:pPr>
        <w:pStyle w:val="newncpi"/>
      </w:pPr>
      <w: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десятидневный срок со дня принятия такого решения;</w:t>
      </w:r>
    </w:p>
    <w:p w:rsidR="005E7BDE" w:rsidRDefault="005E7BDE">
      <w:pPr>
        <w:pStyle w:val="newncpi"/>
      </w:pPr>
      <w:r>
        <w:t>информацию о численности общественного объединения, его организационных структур, составе союза;</w:t>
      </w:r>
    </w:p>
    <w:p w:rsidR="005E7BDE" w:rsidRDefault="005E7BDE">
      <w:pPr>
        <w:pStyle w:val="newncpi"/>
      </w:pPr>
      <w:r>
        <w:t>сведения о мероприятиях, проведенных в уставных целях общественным объединением, союзом за год.</w:t>
      </w:r>
    </w:p>
    <w:p w:rsidR="005E7BDE" w:rsidRDefault="005E7BDE">
      <w:pPr>
        <w:pStyle w:val="article"/>
      </w:pPr>
      <w:r>
        <w:t>Статья 25. Контроль за финансово-хозяйственной деятельностью общественных объединений, союзов</w:t>
      </w:r>
    </w:p>
    <w:p w:rsidR="005E7BDE" w:rsidRDefault="005E7BDE">
      <w:pPr>
        <w:pStyle w:val="newncpi"/>
      </w:pPr>
      <w: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5E7BDE" w:rsidRDefault="005E7BDE">
      <w:pPr>
        <w:pStyle w:val="chapter"/>
      </w:pPr>
      <w:r>
        <w:t>ГЛАВА 6</w:t>
      </w:r>
      <w:r>
        <w:br/>
        <w:t>ОТВЕТСТВЕННОСТЬ ОБЩЕСТВЕННЫХ ОБЪЕДИНЕНИЙ, СОЮЗОВ</w:t>
      </w:r>
    </w:p>
    <w:p w:rsidR="005E7BDE" w:rsidRDefault="005E7BDE">
      <w:pPr>
        <w:pStyle w:val="article"/>
      </w:pPr>
      <w:r>
        <w:t>Статья 26. Меры ответственности</w:t>
      </w:r>
    </w:p>
    <w:p w:rsidR="005E7BDE" w:rsidRDefault="005E7BDE">
      <w:pPr>
        <w:pStyle w:val="newncpi"/>
      </w:pPr>
      <w:r>
        <w:t>За нарушение Конституции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5E7BDE" w:rsidRDefault="005E7BDE">
      <w:pPr>
        <w:pStyle w:val="newncpi"/>
      </w:pPr>
      <w:r>
        <w:t>письменное предупреждение;</w:t>
      </w:r>
    </w:p>
    <w:p w:rsidR="005E7BDE" w:rsidRDefault="005E7BDE">
      <w:pPr>
        <w:pStyle w:val="newncpi"/>
      </w:pPr>
      <w:r>
        <w:t>приостановление деятельности общественного объединения, союза;</w:t>
      </w:r>
    </w:p>
    <w:p w:rsidR="005E7BDE" w:rsidRDefault="005E7BDE">
      <w:pPr>
        <w:pStyle w:val="newncpi"/>
      </w:pPr>
      <w:r>
        <w:t>ликвидация общественного объединения, союза.</w:t>
      </w:r>
    </w:p>
    <w:p w:rsidR="005E7BDE" w:rsidRDefault="005E7BDE">
      <w:pPr>
        <w:pStyle w:val="newncpi"/>
      </w:pPr>
      <w: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5E7BDE" w:rsidRDefault="005E7BDE">
      <w:pPr>
        <w:pStyle w:val="newncpi"/>
      </w:pPr>
      <w: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5E7BDE" w:rsidRDefault="005E7BDE">
      <w:pPr>
        <w:pStyle w:val="article"/>
      </w:pPr>
      <w:r>
        <w:t>Статья 27. Письменное предупреждение</w:t>
      </w:r>
    </w:p>
    <w:p w:rsidR="005E7BDE" w:rsidRDefault="005E7BDE">
      <w:pPr>
        <w:pStyle w:val="newncpi"/>
      </w:pPr>
      <w:r>
        <w:t>В случае совершения общественным объединением, союзом действий, нарушающих Конституцию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5E7BDE" w:rsidRDefault="005E7BDE">
      <w:pPr>
        <w:pStyle w:val="newncpi"/>
      </w:pPr>
      <w: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5E7BDE" w:rsidRDefault="005E7BDE">
      <w:pPr>
        <w:pStyle w:val="newncpi"/>
      </w:pPr>
      <w:r>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5E7BDE" w:rsidRDefault="005E7BDE">
      <w:pPr>
        <w:pStyle w:val="newncpi"/>
      </w:pPr>
      <w:r>
        <w:t>Письменное предупреждение, вынесенное международному или республиканскому общественному объединению, союзу, в месячный срок после его получения может быть обжаловано в Верховный Суд Республики Беларусь. Письменное предупреждение, вынесенное местному общественному объединению, союзу, в месячный срок после его получения может быть обжаловано в областной, Минский городской суд по месту нахождения руководящего органа этого общественного объединения, союза.</w:t>
      </w:r>
    </w:p>
    <w:p w:rsidR="005E7BDE" w:rsidRDefault="005E7BDE">
      <w:pPr>
        <w:pStyle w:val="article"/>
      </w:pPr>
      <w:r>
        <w:t>Статья 28. Приостановление деятельности общественного объединения, союза</w:t>
      </w:r>
    </w:p>
    <w:p w:rsidR="005E7BDE" w:rsidRDefault="005E7BDE">
      <w:pPr>
        <w:pStyle w:val="newncpi"/>
      </w:pPr>
      <w: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5E7BDE" w:rsidRDefault="005E7BDE">
      <w:pPr>
        <w:pStyle w:val="newncpi"/>
      </w:pPr>
      <w: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5E7BDE" w:rsidRDefault="005E7BDE">
      <w:pPr>
        <w:pStyle w:val="newncpi"/>
      </w:pPr>
      <w:r>
        <w:t>Приостановление деятельности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5E7BDE" w:rsidRDefault="005E7BDE">
      <w:pPr>
        <w:pStyle w:val="newncpi"/>
      </w:pPr>
      <w:r>
        <w:t>Приостановление деятельности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5E7BDE" w:rsidRDefault="005E7BDE">
      <w:pPr>
        <w:pStyle w:val="newncpi"/>
      </w:pPr>
      <w:r>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5E7BDE" w:rsidRDefault="005E7BDE">
      <w:pPr>
        <w:pStyle w:val="newncpi"/>
      </w:pPr>
      <w: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5E7BDE" w:rsidRDefault="005E7BDE">
      <w:pPr>
        <w:pStyle w:val="newncpi"/>
      </w:pPr>
      <w: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5E7BDE" w:rsidRDefault="005E7BDE">
      <w:pPr>
        <w:pStyle w:val="article"/>
      </w:pPr>
      <w:r>
        <w:t>Статья 29. Ликвидация общественного объединения, союза по решению суда</w:t>
      </w:r>
    </w:p>
    <w:p w:rsidR="005E7BDE" w:rsidRDefault="005E7BDE">
      <w:pPr>
        <w:pStyle w:val="newncpi"/>
      </w:pPr>
      <w:r>
        <w:t>Общественное объединение, союз ликвидируются по решению суда в случае:</w:t>
      </w:r>
    </w:p>
    <w:p w:rsidR="005E7BDE" w:rsidRDefault="005E7BDE">
      <w:pPr>
        <w:pStyle w:val="newncpi"/>
      </w:pPr>
      <w:r>
        <w:t>осуществления общественным объединением, союзом пропаганды войны или экстремистской деятельности;</w:t>
      </w:r>
    </w:p>
    <w:p w:rsidR="005E7BDE" w:rsidRDefault="005E7BDE">
      <w:pPr>
        <w:pStyle w:val="newncpi"/>
      </w:pPr>
      <w: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5E7BDE" w:rsidRDefault="005E7BDE">
      <w:pPr>
        <w:pStyle w:val="newncpi"/>
      </w:pPr>
      <w:r>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5E7BDE" w:rsidRDefault="005E7BDE">
      <w:pPr>
        <w:pStyle w:val="newncpi"/>
      </w:pPr>
      <w:r>
        <w:t>если численность и состав общественного объединения не соответствуют требованиям части четвертой статьи 8 настоящего Закона, состав союза – требованиям части шестой статьи 8 настоящего Закона;</w:t>
      </w:r>
    </w:p>
    <w:p w:rsidR="005E7BDE" w:rsidRDefault="005E7BDE">
      <w:pPr>
        <w:pStyle w:val="newncpi"/>
      </w:pPr>
      <w:r>
        <w:t>неустранения нарушений, послуживших основанием для приостановления деятельности общественного объединения, союза, в срок, установленный решением суда;</w:t>
      </w:r>
    </w:p>
    <w:p w:rsidR="005E7BDE" w:rsidRDefault="005E7BDE">
      <w:pPr>
        <w:pStyle w:val="newncpi"/>
      </w:pPr>
      <w:r>
        <w:t>непредставления общественным объединением, союзом в течение трех лет подряд в установленный срок сведений, предусмотренных частью шестой статьи 24 настоящего Закона.</w:t>
      </w:r>
    </w:p>
    <w:p w:rsidR="005E7BDE" w:rsidRDefault="005E7BDE">
      <w:pPr>
        <w:pStyle w:val="newncpi"/>
      </w:pPr>
      <w: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использованию иностранной безвозмездной помощи.</w:t>
      </w:r>
    </w:p>
    <w:p w:rsidR="005E7BDE" w:rsidRDefault="005E7BDE">
      <w:pPr>
        <w:pStyle w:val="newncpi"/>
      </w:pPr>
      <w:r>
        <w:t>Ликвидация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5E7BDE" w:rsidRDefault="005E7BDE">
      <w:pPr>
        <w:pStyle w:val="newncpi"/>
      </w:pPr>
      <w:r>
        <w:t>Ликвидация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5E7BDE" w:rsidRDefault="005E7BDE">
      <w:pPr>
        <w:pStyle w:val="chapter"/>
      </w:pPr>
      <w:r>
        <w:t>ГЛАВА 7</w:t>
      </w:r>
      <w:r>
        <w:br/>
        <w:t>МЕЖДУНАРОДНЫЕ СВЯЗИ ОБЩЕСТВЕННЫХ ОБЪЕДИНЕНИЙ, СОЮЗОВ. МЕЖДУНАРОДНЫЕ ДОГОВОРЫ</w:t>
      </w:r>
    </w:p>
    <w:p w:rsidR="005E7BDE" w:rsidRDefault="005E7BDE">
      <w:pPr>
        <w:pStyle w:val="article"/>
      </w:pPr>
      <w:r>
        <w:t>Статья 30. Международные связи общественных объединений, союзов</w:t>
      </w:r>
    </w:p>
    <w:p w:rsidR="005E7BDE" w:rsidRDefault="005E7BDE">
      <w:pPr>
        <w:pStyle w:val="newncpi"/>
      </w:pPr>
      <w: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5E7BDE" w:rsidRDefault="005E7BDE">
      <w:pPr>
        <w:pStyle w:val="article"/>
      </w:pPr>
      <w:r>
        <w:t>Статья 31. Международные договоры</w:t>
      </w:r>
    </w:p>
    <w:p w:rsidR="005E7BDE" w:rsidRDefault="005E7BDE">
      <w:pPr>
        <w:pStyle w:val="newncpi"/>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5E7BDE" w:rsidRDefault="005E7BDE">
      <w:pPr>
        <w:pStyle w:val="newncpi"/>
      </w:pPr>
      <w:r>
        <w:t> </w:t>
      </w:r>
    </w:p>
    <w:p w:rsidR="005E7BDE" w:rsidRDefault="005E7BDE">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5E7BDE">
        <w:tc>
          <w:tcPr>
            <w:tcW w:w="2500" w:type="pct"/>
            <w:tcMar>
              <w:top w:w="0" w:type="dxa"/>
              <w:left w:w="6" w:type="dxa"/>
              <w:bottom w:w="0" w:type="dxa"/>
              <w:right w:w="6" w:type="dxa"/>
            </w:tcMar>
            <w:vAlign w:val="bottom"/>
            <w:hideMark/>
          </w:tcPr>
          <w:p w:rsidR="005E7BDE" w:rsidRDefault="005E7BD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E7BDE" w:rsidRDefault="005E7BDE">
            <w:pPr>
              <w:pStyle w:val="newncpi0"/>
              <w:jc w:val="right"/>
            </w:pPr>
            <w:r>
              <w:rPr>
                <w:rStyle w:val="pers"/>
              </w:rPr>
              <w:t>А.Лукашенко</w:t>
            </w:r>
          </w:p>
        </w:tc>
      </w:tr>
    </w:tbl>
    <w:p w:rsidR="005E7BDE" w:rsidRDefault="005E7BDE">
      <w:pPr>
        <w:pStyle w:val="newncpi0"/>
      </w:pPr>
      <w:r>
        <w:t> </w:t>
      </w:r>
    </w:p>
    <w:p w:rsidR="00D3116F" w:rsidRDefault="00D3116F"/>
    <w:sectPr w:rsidR="00D3116F" w:rsidSect="005E7BDE">
      <w:headerReference w:type="even" r:id="rId7"/>
      <w:headerReference w:type="default" r:id="rId8"/>
      <w:footerReference w:type="even" r:id="rId9"/>
      <w:footerReference w:type="default" r:id="rId10"/>
      <w:headerReference w:type="first" r:id="rId11"/>
      <w:footerReference w:type="first" r:id="rId12"/>
      <w:pgSz w:w="11906" w:h="16838"/>
      <w:pgMar w:top="1417" w:right="840" w:bottom="1417"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DE" w:rsidRDefault="005E7BDE" w:rsidP="005E7BDE">
      <w:pPr>
        <w:spacing w:after="0" w:line="240" w:lineRule="auto"/>
      </w:pPr>
      <w:r>
        <w:separator/>
      </w:r>
    </w:p>
  </w:endnote>
  <w:endnote w:type="continuationSeparator" w:id="0">
    <w:p w:rsidR="005E7BDE" w:rsidRDefault="005E7BDE" w:rsidP="005E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DE" w:rsidRDefault="005E7B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DE" w:rsidRDefault="005E7B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5E7BDE" w:rsidTr="005E7BDE">
      <w:tc>
        <w:tcPr>
          <w:tcW w:w="1800" w:type="dxa"/>
          <w:shd w:val="clear" w:color="auto" w:fill="auto"/>
          <w:vAlign w:val="center"/>
        </w:tcPr>
        <w:p w:rsidR="005E7BDE" w:rsidRDefault="005E7BDE">
          <w:pPr>
            <w:pStyle w:val="a5"/>
          </w:pPr>
          <w:r>
            <w:rPr>
              <w:noProof/>
              <w:lang w:eastAsia="be-BY"/>
            </w:rPr>
            <w:drawing>
              <wp:inline distT="0" distB="0" distL="0" distR="0" wp14:anchorId="729846AB" wp14:editId="56DC15A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5E7BDE" w:rsidRDefault="005E7BD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E7BDE" w:rsidRDefault="005E7BD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5E7BDE" w:rsidRPr="005E7BDE" w:rsidRDefault="005E7BD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E7BDE" w:rsidRDefault="005E7B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DE" w:rsidRDefault="005E7BDE" w:rsidP="005E7BDE">
      <w:pPr>
        <w:spacing w:after="0" w:line="240" w:lineRule="auto"/>
      </w:pPr>
      <w:r>
        <w:separator/>
      </w:r>
    </w:p>
  </w:footnote>
  <w:footnote w:type="continuationSeparator" w:id="0">
    <w:p w:rsidR="005E7BDE" w:rsidRDefault="005E7BDE" w:rsidP="005E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DE" w:rsidRDefault="005E7BDE"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7BDE" w:rsidRDefault="005E7B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DE" w:rsidRPr="005E7BDE" w:rsidRDefault="005E7BDE" w:rsidP="00782CB1">
    <w:pPr>
      <w:pStyle w:val="a3"/>
      <w:framePr w:wrap="around" w:vAnchor="text" w:hAnchor="margin" w:xAlign="center" w:y="1"/>
      <w:rPr>
        <w:rStyle w:val="a7"/>
        <w:rFonts w:ascii="Times New Roman" w:hAnsi="Times New Roman" w:cs="Times New Roman"/>
        <w:sz w:val="24"/>
      </w:rPr>
    </w:pPr>
    <w:r w:rsidRPr="005E7BDE">
      <w:rPr>
        <w:rStyle w:val="a7"/>
        <w:rFonts w:ascii="Times New Roman" w:hAnsi="Times New Roman" w:cs="Times New Roman"/>
        <w:sz w:val="24"/>
      </w:rPr>
      <w:fldChar w:fldCharType="begin"/>
    </w:r>
    <w:r w:rsidRPr="005E7BDE">
      <w:rPr>
        <w:rStyle w:val="a7"/>
        <w:rFonts w:ascii="Times New Roman" w:hAnsi="Times New Roman" w:cs="Times New Roman"/>
        <w:sz w:val="24"/>
      </w:rPr>
      <w:instrText xml:space="preserve">PAGE  </w:instrText>
    </w:r>
    <w:r w:rsidRPr="005E7BDE">
      <w:rPr>
        <w:rStyle w:val="a7"/>
        <w:rFonts w:ascii="Times New Roman" w:hAnsi="Times New Roman" w:cs="Times New Roman"/>
        <w:sz w:val="24"/>
      </w:rPr>
      <w:fldChar w:fldCharType="separate"/>
    </w:r>
    <w:r>
      <w:rPr>
        <w:rStyle w:val="a7"/>
        <w:rFonts w:ascii="Times New Roman" w:hAnsi="Times New Roman" w:cs="Times New Roman"/>
        <w:noProof/>
        <w:sz w:val="24"/>
      </w:rPr>
      <w:t>24</w:t>
    </w:r>
    <w:r w:rsidRPr="005E7BDE">
      <w:rPr>
        <w:rStyle w:val="a7"/>
        <w:rFonts w:ascii="Times New Roman" w:hAnsi="Times New Roman" w:cs="Times New Roman"/>
        <w:sz w:val="24"/>
      </w:rPr>
      <w:fldChar w:fldCharType="end"/>
    </w:r>
  </w:p>
  <w:p w:rsidR="005E7BDE" w:rsidRPr="005E7BDE" w:rsidRDefault="005E7BD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DE" w:rsidRDefault="005E7B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DE"/>
    <w:rsid w:val="001647EB"/>
    <w:rsid w:val="001720EB"/>
    <w:rsid w:val="005E7BDE"/>
    <w:rsid w:val="00735237"/>
    <w:rsid w:val="009A754F"/>
    <w:rsid w:val="00D00DB9"/>
    <w:rsid w:val="00D3116F"/>
    <w:rsid w:val="00E12B6E"/>
    <w:rsid w:val="00F539C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E7BDE"/>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5E7BDE"/>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5E7BDE"/>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changeadd">
    <w:name w:val="changeadd"/>
    <w:basedOn w:val="a"/>
    <w:rsid w:val="005E7BDE"/>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5E7BDE"/>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5E7BDE"/>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5E7BDE"/>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5E7BDE"/>
    <w:rPr>
      <w:rFonts w:ascii="Times New Roman" w:hAnsi="Times New Roman" w:cs="Times New Roman" w:hint="default"/>
      <w:caps/>
    </w:rPr>
  </w:style>
  <w:style w:type="character" w:customStyle="1" w:styleId="datepr">
    <w:name w:val="datepr"/>
    <w:basedOn w:val="a0"/>
    <w:rsid w:val="005E7BDE"/>
    <w:rPr>
      <w:rFonts w:ascii="Times New Roman" w:hAnsi="Times New Roman" w:cs="Times New Roman" w:hint="default"/>
    </w:rPr>
  </w:style>
  <w:style w:type="character" w:customStyle="1" w:styleId="number">
    <w:name w:val="number"/>
    <w:basedOn w:val="a0"/>
    <w:rsid w:val="005E7BDE"/>
    <w:rPr>
      <w:rFonts w:ascii="Times New Roman" w:hAnsi="Times New Roman" w:cs="Times New Roman" w:hint="default"/>
    </w:rPr>
  </w:style>
  <w:style w:type="character" w:customStyle="1" w:styleId="post">
    <w:name w:val="post"/>
    <w:basedOn w:val="a0"/>
    <w:rsid w:val="005E7BDE"/>
    <w:rPr>
      <w:rFonts w:ascii="Times New Roman" w:hAnsi="Times New Roman" w:cs="Times New Roman" w:hint="default"/>
      <w:b/>
      <w:bCs/>
      <w:sz w:val="22"/>
      <w:szCs w:val="22"/>
    </w:rPr>
  </w:style>
  <w:style w:type="character" w:customStyle="1" w:styleId="pers">
    <w:name w:val="pers"/>
    <w:basedOn w:val="a0"/>
    <w:rsid w:val="005E7BDE"/>
    <w:rPr>
      <w:rFonts w:ascii="Times New Roman" w:hAnsi="Times New Roman" w:cs="Times New Roman" w:hint="default"/>
      <w:b/>
      <w:bCs/>
      <w:sz w:val="22"/>
      <w:szCs w:val="22"/>
    </w:rPr>
  </w:style>
  <w:style w:type="paragraph" w:styleId="a3">
    <w:name w:val="header"/>
    <w:basedOn w:val="a"/>
    <w:link w:val="a4"/>
    <w:uiPriority w:val="99"/>
    <w:unhideWhenUsed/>
    <w:rsid w:val="005E7BD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5E7BDE"/>
  </w:style>
  <w:style w:type="paragraph" w:styleId="a5">
    <w:name w:val="footer"/>
    <w:basedOn w:val="a"/>
    <w:link w:val="a6"/>
    <w:uiPriority w:val="99"/>
    <w:unhideWhenUsed/>
    <w:rsid w:val="005E7BD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5E7BDE"/>
  </w:style>
  <w:style w:type="character" w:styleId="a7">
    <w:name w:val="page number"/>
    <w:basedOn w:val="a0"/>
    <w:uiPriority w:val="99"/>
    <w:semiHidden/>
    <w:unhideWhenUsed/>
    <w:rsid w:val="005E7BDE"/>
  </w:style>
  <w:style w:type="table" w:styleId="a8">
    <w:name w:val="Table Grid"/>
    <w:basedOn w:val="a1"/>
    <w:uiPriority w:val="59"/>
    <w:rsid w:val="005E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E7BDE"/>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5E7BDE"/>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5E7BDE"/>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changeadd">
    <w:name w:val="changeadd"/>
    <w:basedOn w:val="a"/>
    <w:rsid w:val="005E7BDE"/>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5E7BDE"/>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5E7BDE"/>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5E7BDE"/>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5E7BDE"/>
    <w:rPr>
      <w:rFonts w:ascii="Times New Roman" w:hAnsi="Times New Roman" w:cs="Times New Roman" w:hint="default"/>
      <w:caps/>
    </w:rPr>
  </w:style>
  <w:style w:type="character" w:customStyle="1" w:styleId="datepr">
    <w:name w:val="datepr"/>
    <w:basedOn w:val="a0"/>
    <w:rsid w:val="005E7BDE"/>
    <w:rPr>
      <w:rFonts w:ascii="Times New Roman" w:hAnsi="Times New Roman" w:cs="Times New Roman" w:hint="default"/>
    </w:rPr>
  </w:style>
  <w:style w:type="character" w:customStyle="1" w:styleId="number">
    <w:name w:val="number"/>
    <w:basedOn w:val="a0"/>
    <w:rsid w:val="005E7BDE"/>
    <w:rPr>
      <w:rFonts w:ascii="Times New Roman" w:hAnsi="Times New Roman" w:cs="Times New Roman" w:hint="default"/>
    </w:rPr>
  </w:style>
  <w:style w:type="character" w:customStyle="1" w:styleId="post">
    <w:name w:val="post"/>
    <w:basedOn w:val="a0"/>
    <w:rsid w:val="005E7BDE"/>
    <w:rPr>
      <w:rFonts w:ascii="Times New Roman" w:hAnsi="Times New Roman" w:cs="Times New Roman" w:hint="default"/>
      <w:b/>
      <w:bCs/>
      <w:sz w:val="22"/>
      <w:szCs w:val="22"/>
    </w:rPr>
  </w:style>
  <w:style w:type="character" w:customStyle="1" w:styleId="pers">
    <w:name w:val="pers"/>
    <w:basedOn w:val="a0"/>
    <w:rsid w:val="005E7BDE"/>
    <w:rPr>
      <w:rFonts w:ascii="Times New Roman" w:hAnsi="Times New Roman" w:cs="Times New Roman" w:hint="default"/>
      <w:b/>
      <w:bCs/>
      <w:sz w:val="22"/>
      <w:szCs w:val="22"/>
    </w:rPr>
  </w:style>
  <w:style w:type="paragraph" w:styleId="a3">
    <w:name w:val="header"/>
    <w:basedOn w:val="a"/>
    <w:link w:val="a4"/>
    <w:uiPriority w:val="99"/>
    <w:unhideWhenUsed/>
    <w:rsid w:val="005E7BD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5E7BDE"/>
  </w:style>
  <w:style w:type="paragraph" w:styleId="a5">
    <w:name w:val="footer"/>
    <w:basedOn w:val="a"/>
    <w:link w:val="a6"/>
    <w:uiPriority w:val="99"/>
    <w:unhideWhenUsed/>
    <w:rsid w:val="005E7BD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5E7BDE"/>
  </w:style>
  <w:style w:type="character" w:styleId="a7">
    <w:name w:val="page number"/>
    <w:basedOn w:val="a0"/>
    <w:uiPriority w:val="99"/>
    <w:semiHidden/>
    <w:unhideWhenUsed/>
    <w:rsid w:val="005E7BDE"/>
  </w:style>
  <w:style w:type="table" w:styleId="a8">
    <w:name w:val="Table Grid"/>
    <w:basedOn w:val="a1"/>
    <w:uiPriority w:val="59"/>
    <w:rsid w:val="005E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7932</Words>
  <Characters>63593</Characters>
  <Application>Microsoft Office Word</Application>
  <DocSecurity>0</DocSecurity>
  <Lines>1115</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2018-08-17T06:22:00Z</dcterms:created>
  <dcterms:modified xsi:type="dcterms:W3CDTF">2018-08-17T06:22:00Z</dcterms:modified>
</cp:coreProperties>
</file>